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D652" w14:textId="77777777" w:rsidR="0045686B" w:rsidRPr="0045686B" w:rsidRDefault="0045686B" w:rsidP="0045686B">
      <w:pPr>
        <w:rPr>
          <w:rFonts w:ascii="HG丸ｺﾞｼｯｸM-PRO" w:eastAsia="ＭＳ 明朝" w:hAnsi="HG丸ｺﾞｼｯｸM-PRO" w:cs="Times New Roman"/>
          <w:sz w:val="28"/>
          <w:szCs w:val="24"/>
        </w:rPr>
      </w:pPr>
      <w:bookmarkStart w:id="0" w:name="_Hlk26307543"/>
      <w:bookmarkStart w:id="1" w:name="_Hlk26301360"/>
      <w:r w:rsidRPr="0045686B">
        <w:rPr>
          <w:rFonts w:ascii="HG丸ｺﾞｼｯｸM-PRO" w:eastAsia="HG丸ｺﾞｼｯｸM-PRO" w:hAnsi="HG丸ｺﾞｼｯｸM-PRO" w:cs="Times New Roman" w:hint="eastAsia"/>
          <w:sz w:val="28"/>
          <w:szCs w:val="28"/>
        </w:rPr>
        <w:t>組合員活動支援制度「連（れん）」</w:t>
      </w:r>
    </w:p>
    <w:bookmarkEnd w:id="0"/>
    <w:p w14:paraId="2957E36E" w14:textId="3CAF9572" w:rsidR="0045686B" w:rsidRPr="0045686B" w:rsidRDefault="0045686B" w:rsidP="0045686B">
      <w:pPr>
        <w:rPr>
          <w:rFonts w:ascii="ＭＳ 明朝" w:eastAsia="ＭＳ 明朝" w:hAnsi="ＭＳ 明朝" w:cs="Times New Roman"/>
          <w:sz w:val="22"/>
        </w:rPr>
      </w:pPr>
      <w:r w:rsidRPr="0045686B">
        <w:rPr>
          <w:rFonts w:ascii="ＭＳ 明朝" w:eastAsia="ＭＳ 明朝" w:hAnsi="ＭＳ 明朝" w:cs="Times New Roman" w:hint="eastAsia"/>
          <w:sz w:val="22"/>
        </w:rPr>
        <w:t>組合員活動支援</w:t>
      </w:r>
      <w:r w:rsidR="00126B75">
        <w:rPr>
          <w:rFonts w:ascii="ＭＳ 明朝" w:eastAsia="ＭＳ 明朝" w:hAnsi="ＭＳ 明朝" w:cs="Times New Roman" w:hint="eastAsia"/>
          <w:sz w:val="22"/>
        </w:rPr>
        <w:t>制度</w:t>
      </w:r>
      <w:r w:rsidRPr="0045686B">
        <w:rPr>
          <w:rFonts w:ascii="ＭＳ 明朝" w:eastAsia="ＭＳ 明朝" w:hAnsi="ＭＳ 明朝" w:cs="Times New Roman" w:hint="eastAsia"/>
          <w:sz w:val="22"/>
        </w:rPr>
        <w:t>「 連 」は、地域社会の一員である組合員をはじめとする様々な人々の思いを束ね、個になっている組合員が生活クラブ活動によって多様なつながりを再生・創造できることをめざしています。</w:t>
      </w:r>
    </w:p>
    <w:p w14:paraId="2BBCAC0F" w14:textId="77777777" w:rsidR="0045686B" w:rsidRPr="0045686B" w:rsidRDefault="0045686B" w:rsidP="0045686B">
      <w:pPr>
        <w:rPr>
          <w:rFonts w:ascii="ＭＳ 明朝" w:eastAsia="ＭＳ 明朝" w:hAnsi="ＭＳ 明朝" w:cs="Times New Roman"/>
          <w:sz w:val="22"/>
        </w:rPr>
      </w:pPr>
      <w:r w:rsidRPr="0045686B">
        <w:rPr>
          <w:rFonts w:ascii="ＭＳ 明朝" w:eastAsia="ＭＳ 明朝" w:hAnsi="ＭＳ 明朝" w:cs="Times New Roman" w:hint="eastAsia"/>
          <w:sz w:val="22"/>
        </w:rPr>
        <w:t>連はエリアを限定しない組合員が自主的に興味、関心によって集う活動です。組合員は地区と連の活動ステージを2つ持つようになります。</w:t>
      </w:r>
    </w:p>
    <w:p w14:paraId="00217EAA" w14:textId="77777777" w:rsidR="0045686B" w:rsidRPr="0045686B" w:rsidRDefault="0045686B" w:rsidP="0045686B">
      <w:pPr>
        <w:rPr>
          <w:rFonts w:ascii="ＭＳ 明朝" w:eastAsia="ＭＳ 明朝" w:hAnsi="ＭＳ 明朝" w:cs="Times New Roman"/>
          <w:sz w:val="22"/>
        </w:rPr>
      </w:pPr>
      <w:r w:rsidRPr="0045686B">
        <w:rPr>
          <w:rFonts w:ascii="ＭＳ 明朝" w:eastAsia="ＭＳ 明朝" w:hAnsi="ＭＳ 明朝" w:cs="Times New Roman" w:hint="eastAsia"/>
          <w:sz w:val="22"/>
        </w:rPr>
        <w:t>・組合員3人以上で構成（代表者は組合員とする）。</w:t>
      </w:r>
    </w:p>
    <w:p w14:paraId="2004F09D" w14:textId="77777777" w:rsidR="0045686B" w:rsidRPr="0045686B" w:rsidRDefault="0045686B" w:rsidP="0045686B">
      <w:pPr>
        <w:rPr>
          <w:rFonts w:ascii="ＭＳ 明朝" w:eastAsia="ＭＳ 明朝" w:hAnsi="ＭＳ 明朝" w:cs="Times New Roman"/>
          <w:sz w:val="22"/>
        </w:rPr>
      </w:pPr>
      <w:r w:rsidRPr="0045686B">
        <w:rPr>
          <w:rFonts w:ascii="ＭＳ 明朝" w:eastAsia="ＭＳ 明朝" w:hAnsi="ＭＳ 明朝" w:cs="Times New Roman" w:hint="eastAsia"/>
          <w:sz w:val="22"/>
        </w:rPr>
        <w:t>・支部への提案権を有します（支部も連へ提案できます）。</w:t>
      </w:r>
    </w:p>
    <w:p w14:paraId="336E6733" w14:textId="054559D9" w:rsid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生活クラブの組合員同士、お友達、そして新たな出会いを興味・関心・テーマでつながる豊かなまちづくりを支援する制度。</w:t>
      </w:r>
    </w:p>
    <w:p w14:paraId="50947DF2" w14:textId="77777777" w:rsidR="0045686B" w:rsidRPr="0045686B" w:rsidRDefault="0045686B" w:rsidP="0045686B">
      <w:pPr>
        <w:widowControl/>
        <w:spacing w:line="0" w:lineRule="atLeast"/>
        <w:rPr>
          <w:rFonts w:ascii="ＭＳ 明朝" w:eastAsia="ＭＳ 明朝" w:hAnsi="ＭＳ 明朝" w:cs="Times New Roman"/>
          <w:sz w:val="22"/>
        </w:rPr>
      </w:pPr>
    </w:p>
    <w:p w14:paraId="2D79CBFF" w14:textId="77777777" w:rsidR="0045686B" w:rsidRPr="0045686B" w:rsidRDefault="0045686B" w:rsidP="0045686B">
      <w:pPr>
        <w:widowControl/>
        <w:spacing w:line="0" w:lineRule="atLeast"/>
        <w:rPr>
          <w:rFonts w:ascii="ＭＳ ゴシック" w:eastAsia="ＭＳ ゴシック" w:hAnsi="ＭＳ ゴシック" w:cs="Times New Roman"/>
          <w:sz w:val="22"/>
        </w:rPr>
      </w:pPr>
      <w:r w:rsidRPr="0045686B">
        <w:rPr>
          <w:rFonts w:ascii="ＭＳ ゴシック" w:eastAsia="ＭＳ ゴシック" w:hAnsi="ＭＳ ゴシック" w:cs="Times New Roman" w:hint="eastAsia"/>
          <w:bCs/>
          <w:sz w:val="22"/>
        </w:rPr>
        <w:t>＜コンセプト＞</w:t>
      </w:r>
    </w:p>
    <w:p w14:paraId="3493BF84"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共同購入活動とは別に誰もが入り易い身近な協同体験の場をつくります。「連」は自分を表現する場の入口となります。また、個人の自発的参加や自己表現が、多様なルートのつながりによってバラバラになっている個人を重層的につなぎます。</w:t>
      </w:r>
    </w:p>
    <w:p w14:paraId="2327088A"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・生活クラブが実践している協同による「つながり」から地域協同社会をつくります。</w:t>
      </w:r>
    </w:p>
    <w:p w14:paraId="2B7F6AF4" w14:textId="77777777" w:rsidR="0045686B" w:rsidRPr="0045686B" w:rsidRDefault="0045686B" w:rsidP="0045686B">
      <w:pPr>
        <w:widowControl/>
        <w:spacing w:line="0" w:lineRule="atLeast"/>
        <w:rPr>
          <w:rFonts w:ascii="ＭＳ 明朝" w:eastAsia="ＭＳ 明朝" w:hAnsi="ＭＳ 明朝" w:cs="Times New Roman"/>
          <w:sz w:val="22"/>
        </w:rPr>
      </w:pPr>
    </w:p>
    <w:p w14:paraId="5236DDCB" w14:textId="77777777" w:rsidR="0045686B" w:rsidRPr="0045686B" w:rsidRDefault="0045686B" w:rsidP="0045686B">
      <w:pPr>
        <w:widowControl/>
        <w:spacing w:line="0" w:lineRule="atLeast"/>
        <w:rPr>
          <w:rFonts w:ascii="ＭＳ ゴシック" w:eastAsia="ＭＳ ゴシック" w:hAnsi="ＭＳ ゴシック" w:cs="Times New Roman"/>
          <w:sz w:val="22"/>
        </w:rPr>
      </w:pPr>
      <w:r w:rsidRPr="0045686B">
        <w:rPr>
          <w:rFonts w:ascii="ＭＳ ゴシック" w:eastAsia="ＭＳ ゴシック" w:hAnsi="ＭＳ ゴシック" w:cs="Times New Roman" w:hint="eastAsia"/>
          <w:sz w:val="22"/>
        </w:rPr>
        <w:t>＜運営ルール＞</w:t>
      </w:r>
    </w:p>
    <w:p w14:paraId="1DE795B5"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①活動補助費</w:t>
      </w:r>
    </w:p>
    <w:p w14:paraId="5866F5E0"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・年度上限10,000円</w:t>
      </w:r>
    </w:p>
    <w:p w14:paraId="00F38A44" w14:textId="11451A0F"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⇒年度末（2～3月）に報告書に領収書（コピー不可</w:t>
      </w:r>
      <w:r w:rsidR="00F96DDC">
        <w:rPr>
          <w:rFonts w:ascii="ＭＳ 明朝" w:eastAsia="ＭＳ 明朝" w:hAnsi="ＭＳ 明朝" w:cs="Times New Roman" w:hint="eastAsia"/>
          <w:sz w:val="22"/>
        </w:rPr>
        <w:t>、電子</w:t>
      </w:r>
      <w:proofErr w:type="gramStart"/>
      <w:r w:rsidR="00F96DDC">
        <w:rPr>
          <w:rFonts w:ascii="ＭＳ 明朝" w:eastAsia="ＭＳ 明朝" w:hAnsi="ＭＳ 明朝" w:cs="Times New Roman" w:hint="eastAsia"/>
          <w:sz w:val="22"/>
        </w:rPr>
        <w:t>ﾃﾞｰﾀ</w:t>
      </w:r>
      <w:proofErr w:type="gramEnd"/>
      <w:r w:rsidR="00F96DDC">
        <w:rPr>
          <w:rFonts w:ascii="ＭＳ 明朝" w:eastAsia="ＭＳ 明朝" w:hAnsi="ＭＳ 明朝" w:cs="Times New Roman" w:hint="eastAsia"/>
          <w:sz w:val="22"/>
        </w:rPr>
        <w:t>のみ別途案内の所定方法</w:t>
      </w:r>
      <w:r w:rsidR="00EB02F3">
        <w:rPr>
          <w:rFonts w:ascii="ＭＳ 明朝" w:eastAsia="ＭＳ 明朝" w:hAnsi="ＭＳ 明朝" w:cs="Times New Roman" w:hint="eastAsia"/>
          <w:sz w:val="22"/>
        </w:rPr>
        <w:t>(</w:t>
      </w:r>
      <w:r w:rsidR="00EB02F3">
        <w:rPr>
          <w:rFonts w:ascii="ＭＳ 明朝" w:eastAsia="ＭＳ 明朝" w:hAnsi="ＭＳ 明朝" w:cs="Times New Roman"/>
          <w:sz w:val="22"/>
        </w:rPr>
        <w:t>*)</w:t>
      </w:r>
      <w:r w:rsidR="00F96DDC">
        <w:rPr>
          <w:rFonts w:ascii="ＭＳ 明朝" w:eastAsia="ＭＳ 明朝" w:hAnsi="ＭＳ 明朝" w:cs="Times New Roman" w:hint="eastAsia"/>
          <w:sz w:val="22"/>
        </w:rPr>
        <w:t>にて提出</w:t>
      </w:r>
      <w:r w:rsidRPr="0045686B">
        <w:rPr>
          <w:rFonts w:ascii="ＭＳ 明朝" w:eastAsia="ＭＳ 明朝" w:hAnsi="ＭＳ 明朝" w:cs="Times New Roman" w:hint="eastAsia"/>
          <w:sz w:val="22"/>
        </w:rPr>
        <w:t>）を添付のうえ、支部へ提出。精算金の支払いは事後精算（代表者の共同購入代金と集金相殺）</w:t>
      </w:r>
    </w:p>
    <w:p w14:paraId="1A0BF7CC"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・範囲：人件費、寄付等は不可。講師謝金は可（生活クラブ以外で技能を生かし対価を得ている組合員を、組合員ではなく講師として招聘し講師料を支払うことも可能）。</w:t>
      </w:r>
    </w:p>
    <w:p w14:paraId="582DFD37"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②定義</w:t>
      </w:r>
    </w:p>
    <w:p w14:paraId="7757FD7B"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・組合員が3人以上で構成する。（代表者は組合員とする）</w:t>
      </w:r>
    </w:p>
    <w:p w14:paraId="05A45FC2"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・参加メンバーは支部、ブロックを超えても可（代表者の支部へ所属します）。</w:t>
      </w:r>
    </w:p>
    <w:p w14:paraId="0DFA4390"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 xml:space="preserve">・員外参加可（拡大視点）。　　　　</w:t>
      </w:r>
    </w:p>
    <w:p w14:paraId="54FE939F"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・複数所属可。</w:t>
      </w:r>
    </w:p>
    <w:p w14:paraId="45723053"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・活動期間は年度内とする。登録は毎年登録申請書を支部に申請し支部の承認を得るものとする。また年度末（3月末）に活動報告書兼精算書を支部へ提出する。</w:t>
      </w:r>
    </w:p>
    <w:p w14:paraId="48B4B9C4"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・支部が認可する（申請書）。</w:t>
      </w:r>
    </w:p>
    <w:p w14:paraId="58477755"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・登録禁止事項（全体統一）：宗教・特定政党・マルチ商法・営業行為・占い・スピリチュアル・反社会的公序良俗に反する活動。</w:t>
      </w:r>
    </w:p>
    <w:p w14:paraId="48B9DDA2"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・継続性がある活動（頻度は支部判断）。</w:t>
      </w:r>
    </w:p>
    <w:p w14:paraId="1D785CF5"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 xml:space="preserve">・公開性（加入脱退の自由・新規メンバーを受け入れるオープンな体制）。　</w:t>
      </w:r>
    </w:p>
    <w:p w14:paraId="2D92D2F6"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・支部活動への協力。</w:t>
      </w:r>
    </w:p>
    <w:p w14:paraId="74B3E46E" w14:textId="77777777" w:rsid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・拠点（くらぶルーム・くらぶメゾン・生活館）の利用は支部活動と同様とし、利用可とする。</w:t>
      </w:r>
    </w:p>
    <w:p w14:paraId="20C9002E" w14:textId="6FA36113" w:rsidR="00F926D2" w:rsidRPr="00F255B7" w:rsidRDefault="00F926D2" w:rsidP="00F926D2">
      <w:pPr>
        <w:widowControl/>
        <w:spacing w:line="0" w:lineRule="atLeast"/>
        <w:ind w:left="284" w:hangingChars="129" w:hanging="284"/>
        <w:rPr>
          <w:rFonts w:ascii="ＭＳ 明朝" w:eastAsia="ＭＳ 明朝" w:hAnsi="ＭＳ 明朝" w:cs="Times New Roman"/>
          <w:color w:val="FF0000"/>
          <w:sz w:val="22"/>
          <w:u w:val="single"/>
        </w:rPr>
      </w:pPr>
      <w:bookmarkStart w:id="2" w:name="_Hlk161046476"/>
      <w:r w:rsidRPr="00F255B7">
        <w:rPr>
          <w:rFonts w:ascii="ＭＳ 明朝" w:eastAsia="ＭＳ 明朝" w:hAnsi="ＭＳ 明朝" w:cs="Times New Roman" w:hint="eastAsia"/>
          <w:color w:val="FF0000"/>
          <w:sz w:val="22"/>
          <w:u w:val="single"/>
        </w:rPr>
        <w:t>・連単独の活動はイベント保険の適用外とする。エッコロ制度のくらしのサポート</w:t>
      </w:r>
      <w:r w:rsidR="00CB7C1C" w:rsidRPr="00F255B7">
        <w:rPr>
          <w:rFonts w:ascii="ＭＳ 明朝" w:eastAsia="ＭＳ 明朝" w:hAnsi="ＭＳ 明朝" w:cs="Times New Roman" w:hint="eastAsia"/>
          <w:color w:val="FF0000"/>
          <w:sz w:val="22"/>
          <w:u w:val="single"/>
        </w:rPr>
        <w:t>が利用できます</w:t>
      </w:r>
    </w:p>
    <w:bookmarkEnd w:id="2"/>
    <w:p w14:paraId="344F5197" w14:textId="141D7D88" w:rsidR="0045686B" w:rsidRPr="00CB7C1C" w:rsidRDefault="0045686B" w:rsidP="00CB7C1C">
      <w:pPr>
        <w:pStyle w:val="ad"/>
        <w:widowControl/>
        <w:numPr>
          <w:ilvl w:val="0"/>
          <w:numId w:val="3"/>
        </w:numPr>
        <w:spacing w:line="0" w:lineRule="atLeast"/>
        <w:ind w:leftChars="0"/>
        <w:rPr>
          <w:rFonts w:ascii="ＭＳ 明朝" w:eastAsia="ＭＳ 明朝" w:hAnsi="ＭＳ 明朝" w:cs="Times New Roman"/>
          <w:sz w:val="22"/>
        </w:rPr>
      </w:pPr>
      <w:r w:rsidRPr="00CB7C1C">
        <w:rPr>
          <w:rFonts w:ascii="ＭＳ 明朝" w:eastAsia="ＭＳ 明朝" w:hAnsi="ＭＳ 明朝" w:cs="Times New Roman" w:hint="eastAsia"/>
          <w:sz w:val="22"/>
        </w:rPr>
        <w:t>結成手順</w:t>
      </w:r>
    </w:p>
    <w:p w14:paraId="1D28D0A2" w14:textId="2613F750" w:rsidR="00CB7C1C" w:rsidRPr="00F255B7" w:rsidRDefault="00CB7C1C" w:rsidP="00CB7C1C">
      <w:pPr>
        <w:rPr>
          <w:rFonts w:ascii="ＭＳ 明朝" w:eastAsia="ＭＳ 明朝" w:hAnsi="ＭＳ 明朝" w:cs="Times New Roman"/>
          <w:color w:val="FF0000"/>
          <w:szCs w:val="21"/>
          <w:u w:val="single"/>
        </w:rPr>
      </w:pPr>
      <w:r w:rsidRPr="00F255B7">
        <w:rPr>
          <w:rFonts w:ascii="ＭＳ 明朝" w:eastAsia="ＭＳ 明朝" w:hAnsi="ＭＳ 明朝" w:cs="Times New Roman" w:hint="eastAsia"/>
          <w:bCs/>
          <w:color w:val="FF0000"/>
          <w:sz w:val="22"/>
          <w:u w:val="single"/>
        </w:rPr>
        <w:t>・</w:t>
      </w:r>
      <w:r w:rsidRPr="00F255B7">
        <w:rPr>
          <w:rFonts w:ascii="ＭＳ 明朝" w:eastAsia="ＭＳ 明朝" w:hAnsi="ＭＳ 明朝" w:cs="Times New Roman" w:hint="eastAsia"/>
          <w:b/>
          <w:color w:val="FF0000"/>
          <w:szCs w:val="21"/>
          <w:u w:val="single"/>
        </w:rPr>
        <w:t>連</w:t>
      </w:r>
      <w:r w:rsidRPr="00F255B7">
        <w:rPr>
          <w:rFonts w:ascii="ＭＳ 明朝" w:eastAsia="ＭＳ 明朝" w:hAnsi="ＭＳ 明朝" w:cs="Times New Roman" w:hint="eastAsia"/>
          <w:color w:val="FF0000"/>
          <w:szCs w:val="21"/>
          <w:u w:val="single"/>
        </w:rPr>
        <w:t>の募集：理事会で作成した登録申請の書式を組合員へ配布する。</w:t>
      </w:r>
    </w:p>
    <w:p w14:paraId="41D89125" w14:textId="67038550" w:rsidR="00CB7C1C" w:rsidRPr="00F255B7" w:rsidRDefault="00CB7C1C" w:rsidP="00CB7C1C">
      <w:pPr>
        <w:rPr>
          <w:rFonts w:ascii="ＭＳ 明朝" w:eastAsia="ＭＳ 明朝" w:hAnsi="ＭＳ 明朝" w:cs="Times New Roman"/>
          <w:color w:val="FF0000"/>
          <w:szCs w:val="21"/>
          <w:u w:val="single"/>
        </w:rPr>
      </w:pPr>
      <w:r w:rsidRPr="00F255B7">
        <w:rPr>
          <w:rFonts w:ascii="ＭＳ 明朝" w:eastAsia="ＭＳ 明朝" w:hAnsi="ＭＳ 明朝" w:cs="Times New Roman" w:hint="eastAsia"/>
          <w:b/>
          <w:color w:val="FF0000"/>
          <w:szCs w:val="21"/>
          <w:u w:val="single"/>
        </w:rPr>
        <w:t>・連</w:t>
      </w:r>
      <w:r w:rsidRPr="00F255B7">
        <w:rPr>
          <w:rFonts w:ascii="ＭＳ 明朝" w:eastAsia="ＭＳ 明朝" w:hAnsi="ＭＳ 明朝" w:cs="Times New Roman" w:hint="eastAsia"/>
          <w:color w:val="FF0000"/>
          <w:szCs w:val="21"/>
          <w:u w:val="single"/>
        </w:rPr>
        <w:t>結成希望者が支部運営委員会へ登録申請書を提出し、支部運営委員会で審査を行う。</w:t>
      </w:r>
    </w:p>
    <w:p w14:paraId="2C451E6C" w14:textId="326C8A9A" w:rsidR="00CB7C1C" w:rsidRPr="00CB7C1C" w:rsidRDefault="00CB7C1C" w:rsidP="00CB7C1C">
      <w:pPr>
        <w:rPr>
          <w:rFonts w:ascii="ＭＳ 明朝" w:eastAsia="ＭＳ 明朝" w:hAnsi="ＭＳ 明朝" w:cs="Times New Roman"/>
          <w:szCs w:val="21"/>
        </w:rPr>
      </w:pPr>
      <w:r w:rsidRPr="00F255B7">
        <w:rPr>
          <w:rFonts w:ascii="ＭＳ 明朝" w:eastAsia="ＭＳ 明朝" w:hAnsi="ＭＳ 明朝" w:cs="Times New Roman" w:hint="eastAsia"/>
          <w:b/>
          <w:color w:val="FF0000"/>
          <w:szCs w:val="21"/>
          <w:u w:val="single"/>
        </w:rPr>
        <w:t>・連</w:t>
      </w:r>
      <w:r w:rsidRPr="00F255B7">
        <w:rPr>
          <w:rFonts w:ascii="ＭＳ 明朝" w:eastAsia="ＭＳ 明朝" w:hAnsi="ＭＳ 明朝" w:cs="Times New Roman" w:hint="eastAsia"/>
          <w:color w:val="FF0000"/>
          <w:szCs w:val="21"/>
          <w:u w:val="single"/>
        </w:rPr>
        <w:t>登録申請期間は4月から12月31日までとし、この期間に支部運営委員会での承認が必要です。</w:t>
      </w:r>
      <w:bookmarkStart w:id="3" w:name="_Hlk161046532"/>
    </w:p>
    <w:bookmarkEnd w:id="3"/>
    <w:p w14:paraId="08D27ACB" w14:textId="77777777" w:rsidR="00CB7C1C" w:rsidRPr="00CB7C1C" w:rsidRDefault="00CB7C1C" w:rsidP="0045686B">
      <w:pPr>
        <w:widowControl/>
        <w:spacing w:line="0" w:lineRule="atLeast"/>
        <w:rPr>
          <w:rFonts w:ascii="ＭＳ 明朝" w:eastAsia="ＭＳ 明朝" w:hAnsi="ＭＳ 明朝" w:cs="Times New Roman"/>
          <w:sz w:val="22"/>
        </w:rPr>
      </w:pPr>
    </w:p>
    <w:p w14:paraId="4D1E4367" w14:textId="5932B18E"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lastRenderedPageBreak/>
        <w:t>④広報</w:t>
      </w:r>
    </w:p>
    <w:p w14:paraId="1D0CA9DA"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・Web関連の</w:t>
      </w:r>
      <w:r w:rsidRPr="0045686B">
        <w:rPr>
          <w:rFonts w:ascii="ＭＳ 明朝" w:eastAsia="ＭＳ 明朝" w:hAnsi="ＭＳ 明朝" w:cs="Times New Roman"/>
          <w:sz w:val="22"/>
        </w:rPr>
        <w:t>活用可</w:t>
      </w:r>
      <w:r w:rsidRPr="0045686B">
        <w:rPr>
          <w:rFonts w:ascii="ＭＳ 明朝" w:eastAsia="ＭＳ 明朝" w:hAnsi="ＭＳ 明朝" w:cs="Times New Roman" w:hint="eastAsia"/>
          <w:sz w:val="22"/>
        </w:rPr>
        <w:t>（Facebookグループ「生活クラブ埼玉組合員サイト」・生活クラブ公式Facebookにいい</w:t>
      </w:r>
      <w:proofErr w:type="gramStart"/>
      <w:r w:rsidRPr="0045686B">
        <w:rPr>
          <w:rFonts w:ascii="ＭＳ 明朝" w:eastAsia="ＭＳ 明朝" w:hAnsi="ＭＳ 明朝" w:cs="Times New Roman" w:hint="eastAsia"/>
          <w:sz w:val="22"/>
        </w:rPr>
        <w:t>ね</w:t>
      </w:r>
      <w:proofErr w:type="gramEnd"/>
      <w:r w:rsidRPr="0045686B">
        <w:rPr>
          <w:rFonts w:ascii="ＭＳ 明朝" w:eastAsia="ＭＳ 明朝" w:hAnsi="ＭＳ 明朝" w:cs="Times New Roman" w:hint="eastAsia"/>
          <w:sz w:val="22"/>
        </w:rPr>
        <w:t>してつながりましょう）</w:t>
      </w:r>
    </w:p>
    <w:p w14:paraId="09DCC519"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 xml:space="preserve">・支部機関紙掲載（特集号・最初のきっかけとして申請前のメンバー募集など）　</w:t>
      </w:r>
    </w:p>
    <w:p w14:paraId="75820CB2"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・連による独自チラシの組合員配布は、支部運営委員会で確認を要する。また印刷物（紙、製版代）にかかる費用は有料とする。連活動補助費による支払いは可。</w:t>
      </w:r>
    </w:p>
    <w:p w14:paraId="192E06D9"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⑤運営ルールの改定と予算総額の決定</w:t>
      </w:r>
    </w:p>
    <w:p w14:paraId="15C961D1"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・理事会は運営ルールについて年度毎に活動総括を行い必要に応じて見直しを行う。運営ルール改定は理事会で決定する。</w:t>
      </w:r>
    </w:p>
    <w:p w14:paraId="69BA3E21"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・予算総額の上限は、必要に応じて理事会で見直しを行い決定する。</w:t>
      </w:r>
    </w:p>
    <w:p w14:paraId="28EE6277" w14:textId="77777777" w:rsidR="0045686B" w:rsidRPr="0045686B" w:rsidRDefault="0045686B" w:rsidP="0045686B">
      <w:pPr>
        <w:widowControl/>
        <w:spacing w:line="0" w:lineRule="atLeast"/>
        <w:rPr>
          <w:rFonts w:ascii="ＭＳ 明朝" w:eastAsia="ＭＳ 明朝" w:hAnsi="ＭＳ 明朝" w:cs="Times New Roman"/>
          <w:sz w:val="22"/>
        </w:rPr>
      </w:pPr>
    </w:p>
    <w:p w14:paraId="5C4426FA" w14:textId="77777777" w:rsidR="0045686B" w:rsidRPr="0045686B" w:rsidRDefault="0045686B" w:rsidP="0045686B">
      <w:pPr>
        <w:widowControl/>
        <w:spacing w:line="0" w:lineRule="atLeast"/>
        <w:rPr>
          <w:rFonts w:ascii="ＭＳ ゴシック" w:eastAsia="ＭＳ ゴシック" w:hAnsi="ＭＳ ゴシック" w:cs="Times New Roman"/>
          <w:sz w:val="22"/>
        </w:rPr>
      </w:pPr>
      <w:r w:rsidRPr="0045686B">
        <w:rPr>
          <w:rFonts w:ascii="ＭＳ ゴシック" w:eastAsia="ＭＳ ゴシック" w:hAnsi="ＭＳ ゴシック" w:cs="Times New Roman" w:hint="eastAsia"/>
          <w:sz w:val="22"/>
        </w:rPr>
        <w:t>＜申請から連活動、実施報告・経費精算までの流れ＞</w:t>
      </w:r>
    </w:p>
    <w:p w14:paraId="3D98240E"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1．申請書の配布（生活クラブ）</w:t>
      </w:r>
    </w:p>
    <w:p w14:paraId="10AC01C2" w14:textId="0B9875DE" w:rsidR="0045686B" w:rsidRPr="00F62550" w:rsidRDefault="0045686B" w:rsidP="0045686B">
      <w:pPr>
        <w:widowControl/>
        <w:spacing w:line="0" w:lineRule="atLeast"/>
        <w:rPr>
          <w:rFonts w:ascii="ＭＳ 明朝" w:eastAsia="ＭＳ 明朝" w:hAnsi="ＭＳ 明朝" w:cs="Times New Roman"/>
          <w:strike/>
          <w:color w:val="FF0000"/>
          <w:sz w:val="22"/>
        </w:rPr>
      </w:pPr>
      <w:r w:rsidRPr="0045686B">
        <w:rPr>
          <w:rFonts w:ascii="ＭＳ 明朝" w:eastAsia="ＭＳ 明朝" w:hAnsi="ＭＳ 明朝" w:cs="Times New Roman" w:hint="eastAsia"/>
          <w:sz w:val="22"/>
        </w:rPr>
        <w:t>・全体版：年度始めにCOMEONかもんで配布します。</w:t>
      </w:r>
      <w:r w:rsidR="00F62550" w:rsidRPr="00D806CF">
        <w:rPr>
          <w:rFonts w:ascii="ＭＳ 明朝" w:eastAsia="ＭＳ 明朝" w:hAnsi="ＭＳ 明朝" w:cs="Times New Roman" w:hint="eastAsia"/>
          <w:sz w:val="22"/>
        </w:rPr>
        <w:t>埼玉HPも掲載します。</w:t>
      </w:r>
    </w:p>
    <w:p w14:paraId="31CC2CB2" w14:textId="41224115"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・支部</w:t>
      </w:r>
      <w:r w:rsidR="00F62550">
        <w:rPr>
          <w:rFonts w:ascii="ＭＳ 明朝" w:eastAsia="ＭＳ 明朝" w:hAnsi="ＭＳ 明朝" w:cs="Times New Roman" w:hint="eastAsia"/>
          <w:sz w:val="22"/>
        </w:rPr>
        <w:t xml:space="preserve">　</w:t>
      </w:r>
      <w:r w:rsidRPr="0045686B">
        <w:rPr>
          <w:rFonts w:ascii="ＭＳ 明朝" w:eastAsia="ＭＳ 明朝" w:hAnsi="ＭＳ 明朝" w:cs="Times New Roman" w:hint="eastAsia"/>
          <w:sz w:val="22"/>
        </w:rPr>
        <w:t>：申請期間内であれば、独自配布も可能。</w:t>
      </w:r>
    </w:p>
    <w:p w14:paraId="00DB6B81"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2．申請書の提出（組合員）</w:t>
      </w:r>
    </w:p>
    <w:p w14:paraId="7CB7E83C"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・募集要項を確認し、友達へ「連の結成」を呼び掛けます。</w:t>
      </w:r>
    </w:p>
    <w:p w14:paraId="365544BA" w14:textId="0DDCB549"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・連登録申請書に必要事項記入のうえ、代表者が所属する支部の支部運営委員会宛へ提出します（配送センター経由も可）　書式：</w:t>
      </w:r>
      <w:r w:rsidR="002235D4" w:rsidRPr="00791B1B">
        <w:rPr>
          <w:rFonts w:ascii="ＭＳ 明朝" w:eastAsia="ＭＳ 明朝" w:hAnsi="ＭＳ 明朝" w:cs="Times New Roman" w:hint="eastAsia"/>
          <w:color w:val="000000" w:themeColor="text1"/>
          <w:sz w:val="22"/>
        </w:rPr>
        <w:t>9</w:t>
      </w:r>
      <w:r w:rsidRPr="00791B1B">
        <w:rPr>
          <w:rFonts w:ascii="ＭＳ 明朝" w:eastAsia="ＭＳ 明朝" w:hAnsi="ＭＳ 明朝" w:cs="Times New Roman" w:hint="eastAsia"/>
          <w:color w:val="000000" w:themeColor="text1"/>
          <w:sz w:val="22"/>
        </w:rPr>
        <w:t>-1</w:t>
      </w:r>
      <w:r w:rsidRPr="0045686B">
        <w:rPr>
          <w:rFonts w:ascii="ＭＳ 明朝" w:eastAsia="ＭＳ 明朝" w:hAnsi="ＭＳ 明朝" w:cs="Times New Roman" w:hint="eastAsia"/>
          <w:sz w:val="22"/>
        </w:rPr>
        <w:t>連　登録申請書</w:t>
      </w:r>
    </w:p>
    <w:p w14:paraId="003A6D6A"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3．申請書の受取り・審査（支部運営委員会）</w:t>
      </w:r>
    </w:p>
    <w:p w14:paraId="5C8426D1"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・申請書が提出された時点で、その都度支部運営委員会で審査を行います。</w:t>
      </w:r>
    </w:p>
    <w:p w14:paraId="54D1F951"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・審査結果を、申請者と理事会（本部）へ報告します。</w:t>
      </w:r>
    </w:p>
    <w:p w14:paraId="1656750A"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4．Facebookグループ「生活クラブ埼玉組合員サイト」参加のための合言葉の発行（事務局）</w:t>
      </w:r>
    </w:p>
    <w:p w14:paraId="0DD4C798"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・支部から報告されたサークルに対し、Facebookグループ「生活クラブ埼玉組合員サイト」参加のための合言葉を発行し、「連」代表者へ伝えます。（マニュアルは別途配布します。）</w:t>
      </w:r>
    </w:p>
    <w:p w14:paraId="36F9C638"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5．連活動開始</w:t>
      </w:r>
    </w:p>
    <w:p w14:paraId="27362E6F"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・承認された連は、人のつながりをつくりながら、活動します。</w:t>
      </w:r>
    </w:p>
    <w:p w14:paraId="64A014DD"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・活動は、支部運営委員会との連携やFacebookグループ「組合員サイト」も活用しながら、広く拡散し、豊かなまちづくりに貢献します。</w:t>
      </w:r>
    </w:p>
    <w:p w14:paraId="6C4D597E"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6．連活動報告</w:t>
      </w:r>
    </w:p>
    <w:p w14:paraId="6E6F3699"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lang w:eastAsia="zh-TW"/>
        </w:rPr>
      </w:pPr>
      <w:r w:rsidRPr="0045686B">
        <w:rPr>
          <w:rFonts w:ascii="ＭＳ 明朝" w:eastAsia="ＭＳ 明朝" w:hAnsi="ＭＳ 明朝" w:cs="Times New Roman" w:hint="eastAsia"/>
          <w:sz w:val="22"/>
        </w:rPr>
        <w:t>・年度末に活動報告および活動費の精算をおこなうため、報告書を作成し領収書を添付のうえ、支部運営委員会へ提出します。</w:t>
      </w:r>
      <w:r w:rsidRPr="0045686B">
        <w:rPr>
          <w:rFonts w:ascii="ＭＳ 明朝" w:eastAsia="ＭＳ 明朝" w:hAnsi="ＭＳ 明朝" w:cs="Times New Roman" w:hint="eastAsia"/>
          <w:sz w:val="22"/>
          <w:lang w:eastAsia="zh-TW"/>
        </w:rPr>
        <w:t>（報告書提出期間：2月～3月）</w:t>
      </w:r>
    </w:p>
    <w:p w14:paraId="3B8E874A" w14:textId="783500D6" w:rsidR="0045686B" w:rsidRPr="0045686B" w:rsidRDefault="0045686B" w:rsidP="0045686B">
      <w:pPr>
        <w:widowControl/>
        <w:spacing w:line="0" w:lineRule="atLeast"/>
        <w:rPr>
          <w:rFonts w:ascii="ＭＳ 明朝" w:eastAsia="ＭＳ 明朝" w:hAnsi="ＭＳ 明朝" w:cs="Times New Roman"/>
          <w:sz w:val="22"/>
          <w:lang w:eastAsia="zh-TW"/>
        </w:rPr>
      </w:pPr>
      <w:r w:rsidRPr="0045686B">
        <w:rPr>
          <w:rFonts w:ascii="ＭＳ 明朝" w:eastAsia="ＭＳ 明朝" w:hAnsi="ＭＳ 明朝" w:cs="Times New Roman" w:hint="eastAsia"/>
          <w:sz w:val="22"/>
          <w:lang w:eastAsia="zh-TW"/>
        </w:rPr>
        <w:t xml:space="preserve">　書式：</w:t>
      </w:r>
      <w:r w:rsidR="002235D4" w:rsidRPr="00791B1B">
        <w:rPr>
          <w:rFonts w:ascii="ＭＳ 明朝" w:eastAsia="ＭＳ 明朝" w:hAnsi="ＭＳ 明朝" w:cs="Times New Roman" w:hint="eastAsia"/>
          <w:color w:val="000000" w:themeColor="text1"/>
          <w:sz w:val="22"/>
          <w:lang w:eastAsia="zh-TW"/>
        </w:rPr>
        <w:t>9</w:t>
      </w:r>
      <w:r w:rsidRPr="00791B1B">
        <w:rPr>
          <w:rFonts w:ascii="ＭＳ 明朝" w:eastAsia="ＭＳ 明朝" w:hAnsi="ＭＳ 明朝" w:cs="Times New Roman" w:hint="eastAsia"/>
          <w:color w:val="000000" w:themeColor="text1"/>
          <w:sz w:val="22"/>
          <w:lang w:eastAsia="zh-TW"/>
        </w:rPr>
        <w:t xml:space="preserve">-2連 活動報告書兼活動補助費申請書　</w:t>
      </w:r>
      <w:r w:rsidR="002235D4" w:rsidRPr="00791B1B">
        <w:rPr>
          <w:rFonts w:ascii="ＭＳ 明朝" w:eastAsia="ＭＳ 明朝" w:hAnsi="ＭＳ 明朝" w:cs="Times New Roman" w:hint="eastAsia"/>
          <w:color w:val="000000" w:themeColor="text1"/>
          <w:sz w:val="22"/>
          <w:lang w:eastAsia="zh-TW"/>
        </w:rPr>
        <w:t>9</w:t>
      </w:r>
      <w:r w:rsidRPr="00791B1B">
        <w:rPr>
          <w:rFonts w:ascii="ＭＳ 明朝" w:eastAsia="ＭＳ 明朝" w:hAnsi="ＭＳ 明朝" w:cs="Times New Roman" w:hint="eastAsia"/>
          <w:color w:val="000000" w:themeColor="text1"/>
          <w:sz w:val="22"/>
          <w:lang w:eastAsia="zh-TW"/>
        </w:rPr>
        <w:t>-3連 活</w:t>
      </w:r>
      <w:r w:rsidRPr="0045686B">
        <w:rPr>
          <w:rFonts w:ascii="ＭＳ 明朝" w:eastAsia="ＭＳ 明朝" w:hAnsi="ＭＳ 明朝" w:cs="Times New Roman" w:hint="eastAsia"/>
          <w:sz w:val="22"/>
          <w:lang w:eastAsia="zh-TW"/>
        </w:rPr>
        <w:t>動補助費精算書</w:t>
      </w:r>
    </w:p>
    <w:p w14:paraId="65E8F786"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7．活動報告の確認（支部運営委員会）</w:t>
      </w:r>
    </w:p>
    <w:p w14:paraId="356CC11F"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・連から提出された報告書の点検と確認をおこないます。確認後、理事会（本部）へ提出します。</w:t>
      </w:r>
    </w:p>
    <w:p w14:paraId="28399C41" w14:textId="77777777" w:rsidR="0045686B" w:rsidRPr="0045686B" w:rsidRDefault="0045686B" w:rsidP="0045686B">
      <w:pPr>
        <w:widowControl/>
        <w:spacing w:line="0" w:lineRule="atLeast"/>
        <w:ind w:firstLineChars="100" w:firstLine="220"/>
        <w:rPr>
          <w:rFonts w:ascii="ＭＳ 明朝" w:eastAsia="ＭＳ 明朝" w:hAnsi="ＭＳ 明朝" w:cs="Times New Roman"/>
          <w:sz w:val="22"/>
        </w:rPr>
      </w:pPr>
      <w:r w:rsidRPr="0045686B">
        <w:rPr>
          <w:rFonts w:ascii="ＭＳ 明朝" w:eastAsia="ＭＳ 明朝" w:hAnsi="ＭＳ 明朝" w:cs="Times New Roman" w:hint="eastAsia"/>
          <w:sz w:val="22"/>
        </w:rPr>
        <w:t>（提出期限：4月末）</w:t>
      </w:r>
    </w:p>
    <w:p w14:paraId="452C22DC"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8．連活動補助費の精算（支部→事務局→連）</w:t>
      </w:r>
    </w:p>
    <w:p w14:paraId="49422312" w14:textId="212ED5D7" w:rsidR="0045686B" w:rsidRPr="00D806CF"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・支部から提出された報告書を基に、連の活動補助費精算金をまとめ、連の代表者の共同購入代金で集金相</w:t>
      </w:r>
      <w:r w:rsidRPr="00D806CF">
        <w:rPr>
          <w:rFonts w:ascii="ＭＳ 明朝" w:eastAsia="ＭＳ 明朝" w:hAnsi="ＭＳ 明朝" w:cs="Times New Roman" w:hint="eastAsia"/>
          <w:sz w:val="22"/>
        </w:rPr>
        <w:t>殺します（5月集金時）。</w:t>
      </w:r>
    </w:p>
    <w:p w14:paraId="0752A1F4" w14:textId="77777777" w:rsidR="009E288F" w:rsidRDefault="009E288F" w:rsidP="0045686B">
      <w:pPr>
        <w:widowControl/>
        <w:spacing w:line="0" w:lineRule="atLeast"/>
        <w:rPr>
          <w:rFonts w:ascii="ＭＳ ゴシック" w:eastAsia="ＭＳ ゴシック" w:hAnsi="ＭＳ ゴシック" w:cs="Times New Roman"/>
          <w:sz w:val="22"/>
        </w:rPr>
      </w:pPr>
    </w:p>
    <w:p w14:paraId="2BA9EF20" w14:textId="77777777" w:rsidR="009E288F" w:rsidRDefault="009E288F">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32ACE4AA" w14:textId="081BC039" w:rsidR="0045686B" w:rsidRPr="0045686B" w:rsidRDefault="0045686B" w:rsidP="0045686B">
      <w:pPr>
        <w:widowControl/>
        <w:spacing w:line="0" w:lineRule="atLeast"/>
        <w:rPr>
          <w:rFonts w:ascii="ＭＳ ゴシック" w:eastAsia="ＭＳ ゴシック" w:hAnsi="ＭＳ ゴシック" w:cs="Times New Roman"/>
          <w:sz w:val="22"/>
          <w:lang w:eastAsia="zh-TW"/>
        </w:rPr>
      </w:pPr>
      <w:r w:rsidRPr="0045686B">
        <w:rPr>
          <w:rFonts w:ascii="ＭＳ ゴシック" w:eastAsia="ＭＳ ゴシック" w:hAnsi="ＭＳ ゴシック" w:cs="Times New Roman" w:hint="eastAsia"/>
          <w:sz w:val="22"/>
          <w:lang w:eastAsia="zh-TW"/>
        </w:rPr>
        <w:lastRenderedPageBreak/>
        <w:t>＜活動補助費　運用規定＞</w:t>
      </w:r>
    </w:p>
    <w:p w14:paraId="2DCD16E4"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1．申請できる費用</w:t>
      </w:r>
    </w:p>
    <w:p w14:paraId="2FF3E718"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組合員3名以上で構成しており、支部から承認を受け、活動実態のある連は活動費用を申請することができます。ただし、領収書がない費用や、領収書があっても内訳がわからない費用については申請できません。</w:t>
      </w:r>
    </w:p>
    <w:p w14:paraId="3AF55B63"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noProof/>
          <w:sz w:val="22"/>
        </w:rPr>
        <mc:AlternateContent>
          <mc:Choice Requires="wps">
            <w:drawing>
              <wp:anchor distT="0" distB="0" distL="114300" distR="114300" simplePos="0" relativeHeight="251659264" behindDoc="0" locked="0" layoutInCell="1" allowOverlap="1" wp14:anchorId="0442F88E" wp14:editId="22C27EAC">
                <wp:simplePos x="0" y="0"/>
                <wp:positionH relativeFrom="margin">
                  <wp:align>left</wp:align>
                </wp:positionH>
                <wp:positionV relativeFrom="paragraph">
                  <wp:posOffset>14605</wp:posOffset>
                </wp:positionV>
                <wp:extent cx="6019800" cy="507077"/>
                <wp:effectExtent l="0" t="0" r="19050" b="2667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07077"/>
                        </a:xfrm>
                        <a:prstGeom prst="rect">
                          <a:avLst/>
                        </a:prstGeom>
                        <a:solidFill>
                          <a:srgbClr val="FFFFFF"/>
                        </a:solidFill>
                        <a:ln w="9525">
                          <a:solidFill>
                            <a:srgbClr val="000000"/>
                          </a:solidFill>
                          <a:miter lim="800000"/>
                          <a:headEnd/>
                          <a:tailEnd/>
                        </a:ln>
                      </wps:spPr>
                      <wps:txbx>
                        <w:txbxContent>
                          <w:p w14:paraId="3FF71F13" w14:textId="77777777" w:rsidR="0045686B" w:rsidRPr="0045686B" w:rsidRDefault="0045686B" w:rsidP="0045686B">
                            <w:pPr>
                              <w:rPr>
                                <w:rFonts w:ascii="ＭＳ 明朝" w:eastAsia="ＭＳ 明朝" w:hAnsi="ＭＳ 明朝"/>
                              </w:rPr>
                            </w:pPr>
                            <w:r w:rsidRPr="0045686B">
                              <w:rPr>
                                <w:rFonts w:ascii="ＭＳ 明朝" w:eastAsia="ＭＳ 明朝" w:hAnsi="ＭＳ 明朝" w:hint="eastAsia"/>
                              </w:rPr>
                              <w:t>活動に関する費用（材料費、会場費、講師謝礼、備品、資料代、昼食費、資料のコピー代、研修参加費、会議の茶菓子（消費材の試食を含む）、交通費(公共交通機関を利用した場合の実費)など。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2F88E" id="_x0000_t202" coordsize="21600,21600" o:spt="202" path="m,l,21600r21600,l21600,xe">
                <v:stroke joinstyle="miter"/>
                <v:path gradientshapeok="t" o:connecttype="rect"/>
              </v:shapetype>
              <v:shape id="テキスト ボックス 33" o:spid="_x0000_s1026" type="#_x0000_t202" style="position:absolute;left:0;text-align:left;margin-left:0;margin-top:1.15pt;width:474pt;height:39.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NrFwIAACkEAAAOAAAAZHJzL2Uyb0RvYy54bWysU81u2zAMvg/YOwi6L3aCpUm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">
                <v:textbox inset="5.85pt,.7pt,5.85pt,.7pt">
                  <w:txbxContent>
                    <w:p w14:paraId="3FF71F13" w14:textId="77777777" w:rsidR="0045686B" w:rsidRPr="0045686B" w:rsidRDefault="0045686B" w:rsidP="0045686B">
                      <w:pPr>
                        <w:rPr>
                          <w:rFonts w:ascii="ＭＳ 明朝" w:eastAsia="ＭＳ 明朝" w:hAnsi="ＭＳ 明朝"/>
                        </w:rPr>
                      </w:pPr>
                      <w:r w:rsidRPr="0045686B">
                        <w:rPr>
                          <w:rFonts w:ascii="ＭＳ 明朝" w:eastAsia="ＭＳ 明朝" w:hAnsi="ＭＳ 明朝" w:hint="eastAsia"/>
                        </w:rPr>
                        <w:t>活動に関する費用（材料費、会場費、講師謝礼、備品、資料代、昼食費、資料のコピー代、研修参加費、会議の茶菓子（消費材の試食を含む）、交通費(公共交通機関を利用した場合の実費)など。</w:t>
                      </w:r>
                    </w:p>
                  </w:txbxContent>
                </v:textbox>
                <w10:wrap anchorx="margin"/>
              </v:shape>
            </w:pict>
          </mc:Fallback>
        </mc:AlternateContent>
      </w:r>
    </w:p>
    <w:p w14:paraId="71BFAC5E" w14:textId="77777777" w:rsidR="0045686B" w:rsidRPr="0045686B" w:rsidRDefault="0045686B" w:rsidP="0045686B">
      <w:pPr>
        <w:widowControl/>
        <w:spacing w:line="0" w:lineRule="atLeast"/>
        <w:rPr>
          <w:rFonts w:ascii="ＭＳ 明朝" w:eastAsia="ＭＳ 明朝" w:hAnsi="ＭＳ 明朝" w:cs="Times New Roman"/>
          <w:sz w:val="22"/>
        </w:rPr>
      </w:pPr>
    </w:p>
    <w:p w14:paraId="61449652" w14:textId="77777777" w:rsidR="0045686B" w:rsidRPr="0045686B" w:rsidRDefault="0045686B" w:rsidP="0045686B">
      <w:pPr>
        <w:widowControl/>
        <w:spacing w:line="0" w:lineRule="atLeast"/>
        <w:rPr>
          <w:rFonts w:ascii="ＭＳ 明朝" w:eastAsia="ＭＳ 明朝" w:hAnsi="ＭＳ 明朝" w:cs="Times New Roman"/>
          <w:sz w:val="22"/>
        </w:rPr>
      </w:pPr>
    </w:p>
    <w:p w14:paraId="1F47B184" w14:textId="77777777" w:rsidR="0045686B" w:rsidRPr="0045686B" w:rsidRDefault="0045686B" w:rsidP="0045686B">
      <w:pPr>
        <w:widowControl/>
        <w:spacing w:line="0" w:lineRule="atLeast"/>
        <w:rPr>
          <w:rFonts w:ascii="ＭＳ 明朝" w:eastAsia="ＭＳ 明朝" w:hAnsi="ＭＳ 明朝" w:cs="Times New Roman"/>
          <w:sz w:val="22"/>
        </w:rPr>
      </w:pPr>
    </w:p>
    <w:p w14:paraId="1C71D3BF" w14:textId="2C01361E"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※講師料の支払いには源泉所得税を含めた領収書の発行が必要です。</w:t>
      </w:r>
    </w:p>
    <w:p w14:paraId="55D5021B" w14:textId="77777777" w:rsidR="0045686B" w:rsidRPr="0045686B" w:rsidRDefault="0045686B" w:rsidP="0045686B">
      <w:pPr>
        <w:widowControl/>
        <w:spacing w:line="0" w:lineRule="atLeast"/>
        <w:rPr>
          <w:rFonts w:ascii="ＭＳ 明朝" w:eastAsia="ＭＳ 明朝" w:hAnsi="ＭＳ 明朝" w:cs="Times New Roman"/>
          <w:sz w:val="22"/>
        </w:rPr>
      </w:pPr>
    </w:p>
    <w:p w14:paraId="67BE96BB"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２．申請できない費用</w:t>
      </w:r>
    </w:p>
    <w:p w14:paraId="15A9645F"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noProof/>
          <w:sz w:val="22"/>
        </w:rPr>
        <mc:AlternateContent>
          <mc:Choice Requires="wps">
            <w:drawing>
              <wp:anchor distT="0" distB="0" distL="114300" distR="114300" simplePos="0" relativeHeight="251660288" behindDoc="0" locked="0" layoutInCell="1" allowOverlap="1" wp14:anchorId="555007B9" wp14:editId="7A452131">
                <wp:simplePos x="0" y="0"/>
                <wp:positionH relativeFrom="margin">
                  <wp:align>left</wp:align>
                </wp:positionH>
                <wp:positionV relativeFrom="paragraph">
                  <wp:posOffset>56169</wp:posOffset>
                </wp:positionV>
                <wp:extent cx="6019800" cy="495300"/>
                <wp:effectExtent l="0" t="0" r="19050"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495300"/>
                        </a:xfrm>
                        <a:prstGeom prst="rect">
                          <a:avLst/>
                        </a:prstGeom>
                        <a:solidFill>
                          <a:srgbClr val="FFFFFF"/>
                        </a:solidFill>
                        <a:ln w="9525">
                          <a:solidFill>
                            <a:srgbClr val="000000"/>
                          </a:solidFill>
                          <a:miter lim="800000"/>
                          <a:headEnd/>
                          <a:tailEnd/>
                        </a:ln>
                      </wps:spPr>
                      <wps:txbx>
                        <w:txbxContent>
                          <w:p w14:paraId="11DCB88F" w14:textId="77777777" w:rsidR="0045686B" w:rsidRPr="0045686B" w:rsidRDefault="0045686B" w:rsidP="0045686B">
                            <w:pPr>
                              <w:rPr>
                                <w:rFonts w:ascii="ＭＳ 明朝" w:eastAsia="ＭＳ 明朝" w:hAnsi="ＭＳ 明朝"/>
                              </w:rPr>
                            </w:pPr>
                            <w:r w:rsidRPr="0045686B">
                              <w:rPr>
                                <w:rFonts w:ascii="ＭＳ 明朝" w:eastAsia="ＭＳ 明朝" w:hAnsi="ＭＳ 明朝" w:hint="eastAsia"/>
                              </w:rPr>
                              <w:t>人件費的な費用、自転車や徒歩に対する交通費、販売目的で購入した費用、全体負担されるもの（ブロック予算・組合員活動費など。都度、職員へお問い合わせください）。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07B9" id="正方形/長方形 34" o:spid="_x0000_s1027" style="position:absolute;left:0;text-align:left;margin-left:0;margin-top:4.4pt;width:474pt;height:3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">
                <v:textbox inset="5.85pt,.7pt,5.85pt,.7pt">
                  <w:txbxContent>
                    <w:p w14:paraId="11DCB88F" w14:textId="77777777" w:rsidR="0045686B" w:rsidRPr="0045686B" w:rsidRDefault="0045686B" w:rsidP="0045686B">
                      <w:pPr>
                        <w:rPr>
                          <w:rFonts w:ascii="ＭＳ 明朝" w:eastAsia="ＭＳ 明朝" w:hAnsi="ＭＳ 明朝"/>
                        </w:rPr>
                      </w:pPr>
                      <w:r w:rsidRPr="0045686B">
                        <w:rPr>
                          <w:rFonts w:ascii="ＭＳ 明朝" w:eastAsia="ＭＳ 明朝" w:hAnsi="ＭＳ 明朝" w:hint="eastAsia"/>
                        </w:rPr>
                        <w:t>人件費的な費用、自転車や徒歩に対する交通費、販売目的で購入した費用、全体負担されるもの（ブロック予算・組合員活動費など。都度、職員へお問い合わせください）。</w:t>
                      </w:r>
                    </w:p>
                  </w:txbxContent>
                </v:textbox>
                <w10:wrap anchorx="margin"/>
              </v:rect>
            </w:pict>
          </mc:Fallback>
        </mc:AlternateContent>
      </w:r>
    </w:p>
    <w:p w14:paraId="1E7C3B39" w14:textId="77777777" w:rsidR="0045686B" w:rsidRPr="0045686B" w:rsidRDefault="0045686B" w:rsidP="0045686B">
      <w:pPr>
        <w:widowControl/>
        <w:spacing w:line="0" w:lineRule="atLeast"/>
        <w:rPr>
          <w:rFonts w:ascii="ＭＳ 明朝" w:eastAsia="ＭＳ 明朝" w:hAnsi="ＭＳ 明朝" w:cs="Times New Roman"/>
          <w:sz w:val="22"/>
        </w:rPr>
      </w:pPr>
    </w:p>
    <w:p w14:paraId="1EF8C1B7" w14:textId="77777777" w:rsidR="0045686B" w:rsidRPr="0045686B" w:rsidRDefault="0045686B" w:rsidP="0045686B">
      <w:pPr>
        <w:widowControl/>
        <w:spacing w:line="0" w:lineRule="atLeast"/>
        <w:rPr>
          <w:rFonts w:ascii="ＭＳ 明朝" w:eastAsia="ＭＳ 明朝" w:hAnsi="ＭＳ 明朝" w:cs="Times New Roman"/>
          <w:sz w:val="22"/>
        </w:rPr>
      </w:pPr>
    </w:p>
    <w:p w14:paraId="482C5250" w14:textId="77777777" w:rsidR="0045686B" w:rsidRPr="0045686B" w:rsidRDefault="0045686B" w:rsidP="0045686B">
      <w:pPr>
        <w:widowControl/>
        <w:spacing w:line="0" w:lineRule="atLeast"/>
        <w:rPr>
          <w:rFonts w:ascii="ＭＳ 明朝" w:eastAsia="ＭＳ 明朝" w:hAnsi="ＭＳ 明朝" w:cs="Times New Roman"/>
          <w:sz w:val="22"/>
        </w:rPr>
      </w:pPr>
    </w:p>
    <w:p w14:paraId="675E8FD1"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３．組合員活動費の申請方法と支払方法</w:t>
      </w:r>
    </w:p>
    <w:p w14:paraId="31C02D14" w14:textId="4DD45A39" w:rsidR="0045686B" w:rsidRPr="00F255B7" w:rsidRDefault="0045686B" w:rsidP="0045686B">
      <w:pPr>
        <w:widowControl/>
        <w:spacing w:line="0" w:lineRule="atLeast"/>
        <w:ind w:left="220" w:hangingChars="100" w:hanging="220"/>
        <w:rPr>
          <w:rFonts w:ascii="ＭＳ 明朝" w:eastAsia="ＭＳ 明朝" w:hAnsi="ＭＳ 明朝" w:cs="Times New Roman"/>
          <w:color w:val="000000" w:themeColor="text1"/>
          <w:sz w:val="22"/>
        </w:rPr>
      </w:pPr>
      <w:r w:rsidRPr="0045686B">
        <w:rPr>
          <w:rFonts w:ascii="ＭＳ 明朝" w:eastAsia="ＭＳ 明朝" w:hAnsi="ＭＳ 明朝" w:cs="Times New Roman" w:hint="eastAsia"/>
          <w:sz w:val="22"/>
        </w:rPr>
        <w:t>・登録している連は年度末に連活動報告書兼活動補助費申請書と連活動補助費精算書を作成し、領収書</w:t>
      </w:r>
      <w:r w:rsidR="00F96DDC">
        <w:rPr>
          <w:rFonts w:ascii="ＭＳ 明朝" w:eastAsia="ＭＳ 明朝" w:hAnsi="ＭＳ 明朝" w:cs="Times New Roman" w:hint="eastAsia"/>
          <w:sz w:val="22"/>
        </w:rPr>
        <w:t>（電子</w:t>
      </w:r>
      <w:proofErr w:type="gramStart"/>
      <w:r w:rsidR="00F96DDC">
        <w:rPr>
          <w:rFonts w:ascii="ＭＳ 明朝" w:eastAsia="ＭＳ 明朝" w:hAnsi="ＭＳ 明朝" w:cs="Times New Roman" w:hint="eastAsia"/>
          <w:sz w:val="22"/>
        </w:rPr>
        <w:t>ﾃﾞｰﾀ</w:t>
      </w:r>
      <w:proofErr w:type="gramEnd"/>
      <w:r w:rsidR="00F96DDC">
        <w:rPr>
          <w:rFonts w:ascii="ＭＳ 明朝" w:eastAsia="ＭＳ 明朝" w:hAnsi="ＭＳ 明朝" w:cs="Times New Roman" w:hint="eastAsia"/>
          <w:sz w:val="22"/>
        </w:rPr>
        <w:t>のみ別途案内の所定</w:t>
      </w:r>
      <w:r w:rsidR="002F5D6C">
        <w:rPr>
          <w:rFonts w:ascii="ＭＳ 明朝" w:eastAsia="ＭＳ 明朝" w:hAnsi="ＭＳ 明朝" w:cs="Times New Roman" w:hint="eastAsia"/>
          <w:sz w:val="22"/>
        </w:rPr>
        <w:t>方法</w:t>
      </w:r>
      <w:r w:rsidR="0065745A">
        <w:rPr>
          <w:rFonts w:ascii="ＭＳ 明朝" w:eastAsia="ＭＳ 明朝" w:hAnsi="ＭＳ 明朝" w:cs="Times New Roman" w:hint="eastAsia"/>
          <w:sz w:val="22"/>
        </w:rPr>
        <w:t>(</w:t>
      </w:r>
      <w:r w:rsidR="0065745A">
        <w:rPr>
          <w:rFonts w:ascii="ＭＳ 明朝" w:eastAsia="ＭＳ 明朝" w:hAnsi="ＭＳ 明朝" w:cs="Times New Roman"/>
          <w:sz w:val="22"/>
        </w:rPr>
        <w:t>*)</w:t>
      </w:r>
      <w:r w:rsidR="002F5D6C">
        <w:rPr>
          <w:rFonts w:ascii="ＭＳ 明朝" w:eastAsia="ＭＳ 明朝" w:hAnsi="ＭＳ 明朝" w:cs="Times New Roman" w:hint="eastAsia"/>
          <w:sz w:val="22"/>
        </w:rPr>
        <w:t>にて提出）</w:t>
      </w:r>
      <w:r w:rsidRPr="0045686B">
        <w:rPr>
          <w:rFonts w:ascii="ＭＳ 明朝" w:eastAsia="ＭＳ 明朝" w:hAnsi="ＭＳ 明朝" w:cs="Times New Roman" w:hint="eastAsia"/>
          <w:sz w:val="22"/>
        </w:rPr>
        <w:t>を添付して支部運営</w:t>
      </w:r>
      <w:r w:rsidRPr="00F255B7">
        <w:rPr>
          <w:rFonts w:ascii="ＭＳ 明朝" w:eastAsia="ＭＳ 明朝" w:hAnsi="ＭＳ 明朝" w:cs="Times New Roman" w:hint="eastAsia"/>
          <w:color w:val="000000" w:themeColor="text1"/>
          <w:sz w:val="22"/>
        </w:rPr>
        <w:t>委員会またはブロック事務局（各センター）に提出してください。5月集金時に代表者の共同購入代金で集金相殺します。</w:t>
      </w:r>
    </w:p>
    <w:p w14:paraId="095AEC77" w14:textId="77777777" w:rsidR="00E43AFF" w:rsidRPr="00F255B7" w:rsidRDefault="00E43AFF" w:rsidP="00E43AFF">
      <w:pPr>
        <w:widowControl/>
        <w:spacing w:line="0" w:lineRule="atLeast"/>
        <w:ind w:leftChars="67" w:left="141"/>
        <w:rPr>
          <w:rFonts w:ascii="ＭＳ 明朝" w:eastAsia="ＭＳ 明朝" w:hAnsi="ＭＳ 明朝" w:cs="Times New Roman"/>
          <w:color w:val="000000" w:themeColor="text1"/>
          <w:sz w:val="22"/>
        </w:rPr>
      </w:pPr>
      <w:r w:rsidRPr="00F255B7">
        <w:rPr>
          <w:rFonts w:ascii="ＭＳ 明朝" w:eastAsia="ＭＳ 明朝" w:hAnsi="ＭＳ 明朝" w:cs="Times New Roman" w:hint="eastAsia"/>
          <w:color w:val="000000" w:themeColor="text1"/>
          <w:sz w:val="22"/>
        </w:rPr>
        <w:t>注意：活動補助費精算の対象となるのは申請書が支部から承認されてからの活動が対象です。</w:t>
      </w:r>
    </w:p>
    <w:p w14:paraId="348E1E2D" w14:textId="77777777" w:rsidR="0045686B" w:rsidRPr="00E43AFF" w:rsidRDefault="0045686B" w:rsidP="0045686B">
      <w:pPr>
        <w:widowControl/>
        <w:spacing w:line="0" w:lineRule="atLeast"/>
        <w:rPr>
          <w:rFonts w:ascii="ＭＳ 明朝" w:eastAsia="ＭＳ 明朝" w:hAnsi="ＭＳ 明朝" w:cs="Times New Roman"/>
          <w:sz w:val="22"/>
        </w:rPr>
      </w:pPr>
    </w:p>
    <w:p w14:paraId="4B2869E1" w14:textId="77777777" w:rsid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４．連活動補助費精算書の書き方</w:t>
      </w:r>
    </w:p>
    <w:p w14:paraId="6872CC28"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・日付は領収書となるべく一致させてください。</w:t>
      </w:r>
    </w:p>
    <w:p w14:paraId="170EF832"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・活動内容、企画名、摘要欄はいずれも空欄のないように記入してください。</w:t>
      </w:r>
    </w:p>
    <w:p w14:paraId="34544B97"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・領収書の番号と一致させてください。</w:t>
      </w:r>
    </w:p>
    <w:p w14:paraId="20E4A6E4" w14:textId="77777777" w:rsidR="0045686B" w:rsidRPr="0045686B" w:rsidRDefault="0045686B" w:rsidP="0045686B">
      <w:pPr>
        <w:widowControl/>
        <w:spacing w:line="0" w:lineRule="atLeast"/>
        <w:rPr>
          <w:rFonts w:ascii="ＭＳ 明朝" w:eastAsia="ＭＳ 明朝" w:hAnsi="ＭＳ 明朝" w:cs="Times New Roman"/>
          <w:sz w:val="22"/>
        </w:rPr>
      </w:pPr>
    </w:p>
    <w:p w14:paraId="7EE333CB"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領収書についての注意</w:t>
      </w:r>
    </w:p>
    <w:p w14:paraId="6D46F113"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①活動補助申請書に記載した支出については、必ず領収書が必要です。領収書のないものは申請できません。</w:t>
      </w:r>
    </w:p>
    <w:p w14:paraId="559B4955"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②領収書は総額ではなく、内訳のわかるものにしてください。</w:t>
      </w:r>
    </w:p>
    <w:p w14:paraId="41591D37" w14:textId="77777777" w:rsidR="0045686B" w:rsidRPr="0045686B"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③個人的な買い物とは必ず別の領収書にしてください。</w:t>
      </w:r>
    </w:p>
    <w:p w14:paraId="06966F16" w14:textId="0F0C58EF" w:rsidR="00214616"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④生活クラブの消費材を使用した場合、組合員の個人引落通知書に使用したものがわかるように印をつけて内訳がわかるようにしてください。</w:t>
      </w:r>
      <w:r w:rsidR="00214616" w:rsidRPr="00214616">
        <w:rPr>
          <w:rFonts w:ascii="ＭＳ 明朝" w:eastAsia="ＭＳ 明朝" w:hAnsi="ＭＳ 明朝" w:cs="Times New Roman" w:hint="eastAsia"/>
          <w:sz w:val="22"/>
        </w:rPr>
        <w:t>生活クラブから組合員へ発行している請求書類で</w:t>
      </w:r>
      <w:r w:rsidR="00214616" w:rsidRPr="00214616">
        <w:rPr>
          <w:rFonts w:ascii="ＭＳ 明朝" w:eastAsia="ＭＳ 明朝" w:hAnsi="ＭＳ 明朝" w:cs="Times New Roman" w:hint="eastAsia"/>
          <w:b/>
          <w:bCs/>
          <w:sz w:val="22"/>
        </w:rPr>
        <w:t>「適格請求書および適格簡易請求書」に該当</w:t>
      </w:r>
      <w:r w:rsidR="00214616" w:rsidRPr="00214616">
        <w:rPr>
          <w:rFonts w:ascii="ＭＳ 明朝" w:eastAsia="ＭＳ 明朝" w:hAnsi="ＭＳ 明朝" w:cs="Times New Roman" w:hint="eastAsia"/>
          <w:sz w:val="22"/>
        </w:rPr>
        <w:t>するのは、</w:t>
      </w:r>
      <w:r w:rsidR="00214616" w:rsidRPr="00214616">
        <w:rPr>
          <w:rFonts w:ascii="ＭＳ 明朝" w:eastAsia="ＭＳ 明朝" w:hAnsi="ＭＳ 明朝" w:cs="Times New Roman" w:hint="eastAsia"/>
          <w:b/>
          <w:bCs/>
          <w:sz w:val="22"/>
        </w:rPr>
        <w:t>「個人引落通知書」o</w:t>
      </w:r>
      <w:r w:rsidR="00214616" w:rsidRPr="00214616">
        <w:rPr>
          <w:rFonts w:ascii="ＭＳ 明朝" w:eastAsia="ＭＳ 明朝" w:hAnsi="ＭＳ 明朝" w:cs="Times New Roman"/>
          <w:b/>
          <w:bCs/>
          <w:sz w:val="22"/>
        </w:rPr>
        <w:t>r</w:t>
      </w:r>
      <w:r w:rsidR="00214616" w:rsidRPr="00214616">
        <w:rPr>
          <w:rFonts w:ascii="ＭＳ 明朝" w:eastAsia="ＭＳ 明朝" w:hAnsi="ＭＳ 明朝" w:cs="Times New Roman" w:hint="eastAsia"/>
          <w:b/>
          <w:bCs/>
          <w:sz w:val="22"/>
        </w:rPr>
        <w:t>「デポーレシート」</w:t>
      </w:r>
      <w:r w:rsidR="00214616" w:rsidRPr="00214616">
        <w:rPr>
          <w:rFonts w:ascii="ＭＳ 明朝" w:eastAsia="ＭＳ 明朝" w:hAnsi="ＭＳ 明朝" w:cs="Times New Roman" w:hint="eastAsia"/>
          <w:sz w:val="22"/>
        </w:rPr>
        <w:t>のみとなります</w:t>
      </w:r>
      <w:r w:rsidR="00214616">
        <w:rPr>
          <w:rFonts w:ascii="ＭＳ 明朝" w:eastAsia="ＭＳ 明朝" w:hAnsi="ＭＳ 明朝" w:cs="Times New Roman" w:hint="eastAsia"/>
          <w:sz w:val="22"/>
        </w:rPr>
        <w:t>。</w:t>
      </w:r>
    </w:p>
    <w:p w14:paraId="65AB5D36" w14:textId="790A416F" w:rsidR="00214616" w:rsidRPr="0045686B" w:rsidRDefault="00214616" w:rsidP="00214616">
      <w:pPr>
        <w:widowControl/>
        <w:spacing w:line="0" w:lineRule="atLeast"/>
        <w:ind w:leftChars="100" w:left="210"/>
        <w:rPr>
          <w:rFonts w:ascii="ＭＳ 明朝" w:eastAsia="ＭＳ 明朝" w:hAnsi="ＭＳ 明朝" w:cs="Times New Roman"/>
          <w:sz w:val="22"/>
        </w:rPr>
      </w:pPr>
      <w:r w:rsidRPr="00214616">
        <w:rPr>
          <w:rFonts w:ascii="ＭＳ 明朝" w:eastAsia="ＭＳ 明朝" w:hAnsi="ＭＳ 明朝" w:cs="Times New Roman" w:hint="eastAsia"/>
          <w:sz w:val="22"/>
        </w:rPr>
        <w:t>生活クラブ生協購入分以外の経費精算をする場合は、適格請求書発行事業者登録番号の記載有無を確認してください。登録番号を請求書の方に記載し、領収書には未記載の仕様となっている場合は、領収書とともに請求書（インボイス・適格請求書等）を添付してください。</w:t>
      </w:r>
    </w:p>
    <w:p w14:paraId="520A6E28" w14:textId="77777777" w:rsidR="0045686B" w:rsidRPr="0045686B" w:rsidRDefault="0045686B" w:rsidP="0045686B">
      <w:pPr>
        <w:widowControl/>
        <w:spacing w:line="0" w:lineRule="atLeast"/>
        <w:ind w:left="220" w:hangingChars="100" w:hanging="220"/>
        <w:rPr>
          <w:rFonts w:ascii="ＭＳ 明朝" w:eastAsia="ＭＳ 明朝" w:hAnsi="ＭＳ 明朝" w:cs="Times New Roman"/>
          <w:sz w:val="22"/>
        </w:rPr>
      </w:pPr>
      <w:r w:rsidRPr="0045686B">
        <w:rPr>
          <w:rFonts w:ascii="ＭＳ 明朝" w:eastAsia="ＭＳ 明朝" w:hAnsi="ＭＳ 明朝" w:cs="Times New Roman" w:hint="eastAsia"/>
          <w:sz w:val="22"/>
        </w:rPr>
        <w:t>⑤領収書類は、A4の別紙に連活動補助費精算書に記載した領収書番号と同じ番号を書き、順に並べて貼付して連活動補助費精算書に添付してください。</w:t>
      </w:r>
    </w:p>
    <w:p w14:paraId="57322408" w14:textId="1F0EA6DD" w:rsidR="00AD1D6C" w:rsidRDefault="0045686B" w:rsidP="0045686B">
      <w:pPr>
        <w:widowControl/>
        <w:spacing w:line="0" w:lineRule="atLeast"/>
        <w:rPr>
          <w:rFonts w:ascii="ＭＳ 明朝" w:eastAsia="ＭＳ 明朝" w:hAnsi="ＭＳ 明朝" w:cs="Times New Roman"/>
          <w:sz w:val="22"/>
        </w:rPr>
      </w:pPr>
      <w:r w:rsidRPr="0045686B">
        <w:rPr>
          <w:rFonts w:ascii="ＭＳ 明朝" w:eastAsia="ＭＳ 明朝" w:hAnsi="ＭＳ 明朝" w:cs="Times New Roman" w:hint="eastAsia"/>
          <w:sz w:val="22"/>
        </w:rPr>
        <w:t>⑥領収書は基本的に住所・氏名を記入してもらってください。</w:t>
      </w:r>
      <w:bookmarkEnd w:id="1"/>
    </w:p>
    <w:p w14:paraId="585F1754" w14:textId="77777777" w:rsidR="00C05B00" w:rsidRPr="008D159B" w:rsidRDefault="009E288F" w:rsidP="00C05B00">
      <w:pPr>
        <w:widowControl/>
        <w:jc w:val="left"/>
        <w:rPr>
          <w:rFonts w:ascii="ＭＳ 明朝" w:eastAsia="ＭＳ 明朝" w:hAnsi="ＭＳ 明朝" w:cs="Times New Roman"/>
          <w:bCs/>
          <w:sz w:val="22"/>
        </w:rPr>
      </w:pPr>
      <w:r>
        <w:rPr>
          <w:rFonts w:ascii="ＭＳ 明朝" w:eastAsia="ＭＳ 明朝" w:hAnsi="ＭＳ 明朝" w:cs="Times New Roman"/>
          <w:sz w:val="22"/>
        </w:rPr>
        <w:br w:type="page"/>
      </w:r>
      <w:r w:rsidR="00C05B00" w:rsidRPr="008D159B">
        <w:rPr>
          <w:rFonts w:ascii="ＭＳ 明朝" w:eastAsia="ＭＳ 明朝" w:hAnsi="ＭＳ 明朝" w:cs="Times New Roman" w:hint="eastAsia"/>
          <w:bCs/>
          <w:sz w:val="22"/>
        </w:rPr>
        <w:lastRenderedPageBreak/>
        <w:t>5．マイナンバー制度に伴う「講師料・謝礼」の取り扱いについて</w:t>
      </w:r>
    </w:p>
    <w:p w14:paraId="530ECCE4" w14:textId="77777777" w:rsidR="00C05B00" w:rsidRPr="008D159B" w:rsidRDefault="00C05B00" w:rsidP="00C05B00">
      <w:pPr>
        <w:widowControl/>
        <w:jc w:val="left"/>
        <w:rPr>
          <w:rFonts w:ascii="ＭＳ 明朝" w:eastAsia="ＭＳ 明朝" w:hAnsi="ＭＳ 明朝" w:cs="Times New Roman"/>
          <w:bCs/>
          <w:sz w:val="22"/>
        </w:rPr>
      </w:pPr>
      <w:r w:rsidRPr="008D159B">
        <w:rPr>
          <w:rFonts w:ascii="ＭＳ 明朝" w:eastAsia="ＭＳ 明朝" w:hAnsi="ＭＳ 明朝" w:cs="Times New Roman" w:hint="eastAsia"/>
          <w:bCs/>
          <w:sz w:val="22"/>
        </w:rPr>
        <w:t>1）．学習会・講演会・講習会等の講師への対応</w:t>
      </w:r>
    </w:p>
    <w:p w14:paraId="79D7210A" w14:textId="77777777" w:rsidR="00C05B00" w:rsidRPr="008D159B" w:rsidRDefault="00C05B00" w:rsidP="00C05B00">
      <w:pPr>
        <w:widowControl/>
        <w:jc w:val="left"/>
        <w:rPr>
          <w:rFonts w:ascii="ＭＳ 明朝" w:eastAsia="ＭＳ 明朝" w:hAnsi="ＭＳ 明朝" w:cs="Times New Roman"/>
          <w:sz w:val="22"/>
        </w:rPr>
      </w:pPr>
      <w:r w:rsidRPr="008D159B">
        <w:rPr>
          <w:rFonts w:ascii="ＭＳ 明朝" w:eastAsia="ＭＳ 明朝" w:hAnsi="ＭＳ 明朝" w:cs="Times New Roman" w:hint="eastAsia"/>
          <w:sz w:val="22"/>
        </w:rPr>
        <w:t>①学習会等の</w:t>
      </w:r>
      <w:r w:rsidRPr="008D159B">
        <w:rPr>
          <w:rFonts w:ascii="ＭＳ 明朝" w:eastAsia="ＭＳ 明朝" w:hAnsi="ＭＳ 明朝" w:cs="Times New Roman" w:hint="eastAsia"/>
          <w:b/>
          <w:sz w:val="22"/>
        </w:rPr>
        <w:t>個人への講師謝礼</w:t>
      </w:r>
      <w:r w:rsidRPr="008D159B">
        <w:rPr>
          <w:rFonts w:ascii="ＭＳ 明朝" w:eastAsia="ＭＳ 明朝" w:hAnsi="ＭＳ 明朝" w:cs="Times New Roman" w:hint="eastAsia"/>
          <w:sz w:val="22"/>
        </w:rPr>
        <w:t>に対しては</w:t>
      </w:r>
      <w:r w:rsidRPr="008D159B">
        <w:rPr>
          <w:rFonts w:ascii="ＭＳ 明朝" w:eastAsia="ＭＳ 明朝" w:hAnsi="ＭＳ 明朝" w:cs="Times New Roman" w:hint="eastAsia"/>
          <w:b/>
          <w:sz w:val="22"/>
        </w:rPr>
        <w:t>源泉所得税</w:t>
      </w:r>
      <w:r w:rsidRPr="008D159B">
        <w:rPr>
          <w:rFonts w:ascii="ＭＳ 明朝" w:eastAsia="ＭＳ 明朝" w:hAnsi="ＭＳ 明朝" w:cs="Times New Roman" w:hint="eastAsia"/>
          <w:sz w:val="22"/>
        </w:rPr>
        <w:t>が発生します。支部・ブロック・全体・その他(「連」等)で開催する学習会等で講師依頼をする際は、先方に個人or法人として講師を受けるのかを確認のうえ、個人に対して講師謝礼を支払う際は</w:t>
      </w:r>
      <w:r w:rsidRPr="008D159B">
        <w:rPr>
          <w:rFonts w:ascii="ＭＳ 明朝" w:eastAsia="ＭＳ 明朝" w:hAnsi="ＭＳ 明朝" w:cs="Times New Roman" w:hint="eastAsia"/>
          <w:b/>
          <w:sz w:val="22"/>
        </w:rPr>
        <w:t>源泉所得税を含んだ領収書</w:t>
      </w:r>
      <w:r w:rsidRPr="008D159B">
        <w:rPr>
          <w:rFonts w:ascii="ＭＳ 明朝" w:eastAsia="ＭＳ 明朝" w:hAnsi="ＭＳ 明朝" w:cs="Times New Roman" w:hint="eastAsia"/>
          <w:sz w:val="22"/>
        </w:rPr>
        <w:t>を受け取るようにしてください。(詳細は下記の「-講師料・謝礼が発生する際の処理方法-」参照)</w:t>
      </w:r>
    </w:p>
    <w:p w14:paraId="4D1B7125" w14:textId="77777777" w:rsidR="00C05B00" w:rsidRPr="008D159B" w:rsidRDefault="00C05B00" w:rsidP="00C05B00">
      <w:pPr>
        <w:widowControl/>
        <w:jc w:val="left"/>
        <w:rPr>
          <w:rFonts w:ascii="ＭＳ 明朝" w:eastAsia="ＭＳ 明朝" w:hAnsi="ＭＳ 明朝" w:cs="Times New Roman"/>
          <w:sz w:val="22"/>
        </w:rPr>
      </w:pPr>
      <w:r w:rsidRPr="008D159B">
        <w:rPr>
          <w:rFonts w:ascii="ＭＳ 明朝" w:eastAsia="ＭＳ 明朝" w:hAnsi="ＭＳ 明朝" w:cs="Times New Roman" w:hint="eastAsia"/>
          <w:sz w:val="22"/>
        </w:rPr>
        <w:t>②毎年、本部総務部にて年始に</w:t>
      </w:r>
      <w:r w:rsidRPr="008D159B">
        <w:rPr>
          <w:rFonts w:ascii="ＭＳ 明朝" w:eastAsia="ＭＳ 明朝" w:hAnsi="ＭＳ 明朝" w:cs="Times New Roman" w:hint="eastAsia"/>
          <w:b/>
          <w:sz w:val="22"/>
        </w:rPr>
        <w:t>支払調書を作成し税務署へ提出</w:t>
      </w:r>
      <w:r w:rsidRPr="008D159B">
        <w:rPr>
          <w:rFonts w:ascii="ＭＳ 明朝" w:eastAsia="ＭＳ 明朝" w:hAnsi="ＭＳ 明朝" w:cs="Times New Roman" w:hint="eastAsia"/>
          <w:sz w:val="22"/>
        </w:rPr>
        <w:t>しています。講師一人一人の</w:t>
      </w:r>
      <w:r w:rsidRPr="008D159B">
        <w:rPr>
          <w:rFonts w:ascii="ＭＳ 明朝" w:eastAsia="ＭＳ 明朝" w:hAnsi="ＭＳ 明朝" w:cs="Times New Roman" w:hint="eastAsia"/>
          <w:b/>
          <w:sz w:val="22"/>
        </w:rPr>
        <w:t>年間講師料の金額</w:t>
      </w:r>
      <w:r w:rsidRPr="008D159B">
        <w:rPr>
          <w:rFonts w:ascii="ＭＳ 明朝" w:eastAsia="ＭＳ 明朝" w:hAnsi="ＭＳ 明朝" w:cs="Times New Roman" w:hint="eastAsia"/>
          <w:sz w:val="22"/>
        </w:rPr>
        <w:t>によって支払調書が必要になる場合と不要になる場合が発生します。マイナンバーの取得が必要となる場合は、総務部より講師等本人に連絡を取り、マイナンバーのコピー・本人確認書類の返送等の依頼対応をしていきます。</w:t>
      </w:r>
    </w:p>
    <w:p w14:paraId="2965660A" w14:textId="77777777" w:rsidR="00C05B00" w:rsidRDefault="00C05B00" w:rsidP="000234E6">
      <w:pPr>
        <w:widowControl/>
        <w:spacing w:line="0" w:lineRule="atLeast"/>
        <w:rPr>
          <w:rFonts w:ascii="ＭＳ 明朝" w:eastAsia="ＭＳ 明朝" w:hAnsi="ＭＳ 明朝" w:cs="Times New Roman"/>
          <w:sz w:val="22"/>
          <w:u w:val="single"/>
        </w:rPr>
      </w:pPr>
    </w:p>
    <w:p w14:paraId="62FA808C" w14:textId="77777777" w:rsidR="00C05B00" w:rsidRPr="00C05B00" w:rsidRDefault="00C05B00" w:rsidP="00C05B00">
      <w:pPr>
        <w:widowControl/>
        <w:spacing w:line="0" w:lineRule="atLeast"/>
        <w:rPr>
          <w:rFonts w:ascii="ＭＳ 明朝" w:eastAsia="ＭＳ 明朝" w:hAnsi="ＭＳ 明朝" w:cs="Times New Roman"/>
          <w:bCs/>
          <w:sz w:val="22"/>
          <w:u w:val="single"/>
        </w:rPr>
      </w:pPr>
      <w:r w:rsidRPr="00C05B00">
        <w:rPr>
          <w:rFonts w:ascii="ＭＳ 明朝" w:eastAsia="ＭＳ 明朝" w:hAnsi="ＭＳ 明朝" w:cs="Times New Roman" w:hint="eastAsia"/>
          <w:bCs/>
          <w:sz w:val="22"/>
          <w:u w:val="single"/>
        </w:rPr>
        <w:t>６．改正「電子帳簿法」義務化に伴う経費精算について</w:t>
      </w:r>
    </w:p>
    <w:p w14:paraId="6C23E85C" w14:textId="6692901A" w:rsidR="000234E6" w:rsidRPr="002F5D6C" w:rsidRDefault="00C05B00" w:rsidP="00C05B00">
      <w:pPr>
        <w:widowControl/>
        <w:spacing w:line="0" w:lineRule="atLeast"/>
        <w:rPr>
          <w:rFonts w:ascii="ＭＳ 明朝" w:eastAsia="ＭＳ 明朝" w:hAnsi="ＭＳ 明朝" w:cs="Times New Roman"/>
          <w:sz w:val="22"/>
        </w:rPr>
      </w:pPr>
      <w:r w:rsidRPr="00C05B00">
        <w:rPr>
          <w:rFonts w:ascii="ＭＳ 明朝" w:eastAsia="ＭＳ 明朝" w:hAnsi="ＭＳ 明朝" w:cs="Times New Roman" w:hint="eastAsia"/>
          <w:sz w:val="22"/>
        </w:rPr>
        <w:t>・</w:t>
      </w:r>
      <w:r w:rsidRPr="00C05B00">
        <w:rPr>
          <w:rFonts w:ascii="ＭＳ 明朝" w:eastAsia="ＭＳ 明朝" w:hAnsi="ＭＳ 明朝" w:cs="Times New Roman" w:hint="eastAsia"/>
          <w:sz w:val="22"/>
        </w:rPr>
        <w:t>2022年1月1日より改正「電子帳簿保存法」が施行され、2024年1月より保存義務化となりました。義務化以前は、メール・WEB等により電子データで受領した書類（領収書・請求書等）は「電子保存(データ保存)」と「紙保存」のどちらも認められていましたが、義務化により</w:t>
      </w:r>
      <w:r w:rsidRPr="00C05B00">
        <w:rPr>
          <w:rFonts w:ascii="ＭＳ 明朝" w:eastAsia="ＭＳ 明朝" w:hAnsi="ＭＳ 明朝" w:cs="Times New Roman" w:hint="eastAsia"/>
          <w:b/>
          <w:bCs/>
          <w:sz w:val="22"/>
          <w:u w:val="single"/>
        </w:rPr>
        <w:t>電子データで受領した領収書・請求書等を紙に印刷して保存することは認められず、電子データ（PDF等）保存のみが原本として認められるようになります。</w:t>
      </w:r>
    </w:p>
    <w:p w14:paraId="3896093C" w14:textId="59C0F564" w:rsidR="000234E6" w:rsidRPr="002F5D6C" w:rsidRDefault="000234E6" w:rsidP="000234E6">
      <w:pPr>
        <w:widowControl/>
        <w:spacing w:line="0" w:lineRule="atLeast"/>
        <w:ind w:firstLineChars="100" w:firstLine="220"/>
        <w:rPr>
          <w:rFonts w:ascii="ＭＳ 明朝" w:eastAsia="ＭＳ 明朝" w:hAnsi="ＭＳ 明朝" w:cs="Times New Roman"/>
          <w:sz w:val="22"/>
        </w:rPr>
      </w:pPr>
      <w:r w:rsidRPr="002F5D6C">
        <w:rPr>
          <w:rFonts w:ascii="ＭＳ 明朝" w:eastAsia="ＭＳ 明朝" w:hAnsi="ＭＳ 明朝" w:cs="Times New Roman" w:hint="eastAsia"/>
          <w:sz w:val="22"/>
        </w:rPr>
        <w:t>補助精算にあたり、精算内容に</w:t>
      </w:r>
      <w:r>
        <w:rPr>
          <w:rFonts w:ascii="ＭＳ 明朝" w:eastAsia="ＭＳ 明朝" w:hAnsi="ＭＳ 明朝" w:cs="Times New Roman" w:hint="eastAsia"/>
          <w:sz w:val="22"/>
        </w:rPr>
        <w:t>以下</w:t>
      </w:r>
      <w:r w:rsidRPr="002F5D6C">
        <w:rPr>
          <w:rFonts w:ascii="ＭＳ 明朝" w:eastAsia="ＭＳ 明朝" w:hAnsi="ＭＳ 明朝" w:cs="Times New Roman" w:hint="eastAsia"/>
          <w:sz w:val="22"/>
        </w:rPr>
        <w:t>イ～</w:t>
      </w:r>
      <w:r w:rsidR="00C05B00">
        <w:rPr>
          <w:rFonts w:ascii="ＭＳ 明朝" w:eastAsia="ＭＳ 明朝" w:hAnsi="ＭＳ 明朝" w:cs="Times New Roman" w:hint="eastAsia"/>
          <w:sz w:val="22"/>
        </w:rPr>
        <w:t>ト</w:t>
      </w:r>
      <w:r w:rsidRPr="002F5D6C">
        <w:rPr>
          <w:rFonts w:ascii="ＭＳ 明朝" w:eastAsia="ＭＳ 明朝" w:hAnsi="ＭＳ 明朝" w:cs="Times New Roman" w:hint="eastAsia"/>
          <w:sz w:val="22"/>
        </w:rPr>
        <w:t>の項目に該当するものがあった場合は、原紙である電子データ（</w:t>
      </w:r>
      <w:r w:rsidRPr="002F5D6C">
        <w:rPr>
          <w:rFonts w:ascii="ＭＳ 明朝" w:eastAsia="ＭＳ 明朝" w:hAnsi="ＭＳ 明朝" w:cs="Times New Roman"/>
          <w:sz w:val="22"/>
        </w:rPr>
        <w:t>PDFファイル等）を事務局に</w:t>
      </w:r>
      <w:r>
        <w:rPr>
          <w:rFonts w:ascii="ＭＳ 明朝" w:eastAsia="ＭＳ 明朝" w:hAnsi="ＭＳ 明朝" w:cs="Times New Roman" w:hint="eastAsia"/>
          <w:sz w:val="22"/>
        </w:rPr>
        <w:t>下記方法にて</w:t>
      </w:r>
      <w:r w:rsidRPr="002F5D6C">
        <w:rPr>
          <w:rFonts w:ascii="ＭＳ 明朝" w:eastAsia="ＭＳ 明朝" w:hAnsi="ＭＳ 明朝" w:cs="Times New Roman"/>
          <w:sz w:val="22"/>
        </w:rPr>
        <w:t>提出して</w:t>
      </w:r>
      <w:r>
        <w:rPr>
          <w:rFonts w:ascii="ＭＳ 明朝" w:eastAsia="ＭＳ 明朝" w:hAnsi="ＭＳ 明朝" w:cs="Times New Roman" w:hint="eastAsia"/>
          <w:sz w:val="22"/>
        </w:rPr>
        <w:t>下さい。</w:t>
      </w:r>
    </w:p>
    <w:p w14:paraId="6EED075B" w14:textId="77777777" w:rsidR="000234E6" w:rsidRPr="002F5D6C" w:rsidRDefault="000234E6" w:rsidP="000234E6">
      <w:pPr>
        <w:widowControl/>
        <w:spacing w:line="0" w:lineRule="atLeast"/>
        <w:rPr>
          <w:rFonts w:ascii="ＭＳ 明朝" w:eastAsia="ＭＳ 明朝" w:hAnsi="ＭＳ 明朝" w:cs="Times New Roman"/>
          <w:sz w:val="22"/>
        </w:rPr>
      </w:pPr>
    </w:p>
    <w:p w14:paraId="16400F9E" w14:textId="77777777" w:rsidR="000234E6" w:rsidRPr="009E49C6" w:rsidRDefault="000234E6" w:rsidP="000234E6">
      <w:pPr>
        <w:widowControl/>
        <w:spacing w:line="0" w:lineRule="atLeast"/>
        <w:rPr>
          <w:rFonts w:ascii="ＭＳ 明朝" w:eastAsia="ＭＳ 明朝" w:hAnsi="ＭＳ 明朝" w:cs="Times New Roman"/>
          <w:sz w:val="20"/>
          <w:szCs w:val="20"/>
        </w:rPr>
      </w:pPr>
      <w:r w:rsidRPr="009E49C6">
        <w:rPr>
          <w:rFonts w:ascii="ＭＳ 明朝" w:eastAsia="ＭＳ 明朝" w:hAnsi="ＭＳ 明朝" w:cs="Times New Roman" w:hint="eastAsia"/>
          <w:sz w:val="20"/>
          <w:szCs w:val="20"/>
        </w:rPr>
        <w:t>イ、電子メールにより請求書や領収書等のデータ（</w:t>
      </w:r>
      <w:r w:rsidRPr="009E49C6">
        <w:rPr>
          <w:rFonts w:ascii="ＭＳ 明朝" w:eastAsia="ＭＳ 明朝" w:hAnsi="ＭＳ 明朝" w:cs="Times New Roman"/>
          <w:sz w:val="20"/>
          <w:szCs w:val="20"/>
        </w:rPr>
        <w:t>PDFファイル等）を受領した場合</w:t>
      </w:r>
    </w:p>
    <w:p w14:paraId="32A3E70F" w14:textId="77777777" w:rsidR="000234E6" w:rsidRPr="009E49C6" w:rsidRDefault="000234E6" w:rsidP="000234E6">
      <w:pPr>
        <w:widowControl/>
        <w:spacing w:line="0" w:lineRule="atLeast"/>
        <w:rPr>
          <w:rFonts w:ascii="ＭＳ 明朝" w:eastAsia="ＭＳ 明朝" w:hAnsi="ＭＳ 明朝" w:cs="Times New Roman"/>
          <w:sz w:val="20"/>
          <w:szCs w:val="20"/>
        </w:rPr>
      </w:pPr>
      <w:r w:rsidRPr="009E49C6">
        <w:rPr>
          <w:rFonts w:ascii="ＭＳ 明朝" w:eastAsia="ＭＳ 明朝" w:hAnsi="ＭＳ 明朝" w:cs="Times New Roman" w:hint="eastAsia"/>
          <w:sz w:val="20"/>
          <w:szCs w:val="20"/>
        </w:rPr>
        <w:t>ロ、インターネットの</w:t>
      </w:r>
      <w:r w:rsidRPr="009E49C6">
        <w:rPr>
          <w:rFonts w:ascii="ＭＳ 明朝" w:eastAsia="ＭＳ 明朝" w:hAnsi="ＭＳ 明朝" w:cs="Times New Roman"/>
          <w:sz w:val="20"/>
          <w:szCs w:val="20"/>
        </w:rPr>
        <w:t>HPから領収書や請求書等をダウンロード・スクリーンショットした場合</w:t>
      </w:r>
    </w:p>
    <w:p w14:paraId="54E3E8F0" w14:textId="77777777" w:rsidR="000234E6" w:rsidRPr="009E49C6" w:rsidRDefault="000234E6" w:rsidP="000234E6">
      <w:pPr>
        <w:widowControl/>
        <w:spacing w:line="0" w:lineRule="atLeast"/>
        <w:rPr>
          <w:rFonts w:ascii="ＭＳ 明朝" w:eastAsia="ＭＳ 明朝" w:hAnsi="ＭＳ 明朝" w:cs="Times New Roman"/>
          <w:sz w:val="20"/>
          <w:szCs w:val="20"/>
        </w:rPr>
      </w:pPr>
      <w:r w:rsidRPr="009E49C6">
        <w:rPr>
          <w:rFonts w:ascii="ＭＳ 明朝" w:eastAsia="ＭＳ 明朝" w:hAnsi="ＭＳ 明朝" w:cs="Times New Roman" w:hint="eastAsia"/>
          <w:sz w:val="20"/>
          <w:szCs w:val="20"/>
        </w:rPr>
        <w:t>ハ、電子請求書や電子領収書等の授受に係るクラウドサービスを利用した場合</w:t>
      </w:r>
    </w:p>
    <w:p w14:paraId="466C2BC2" w14:textId="77777777" w:rsidR="000234E6" w:rsidRPr="009E49C6" w:rsidRDefault="000234E6" w:rsidP="000234E6">
      <w:pPr>
        <w:widowControl/>
        <w:spacing w:line="0" w:lineRule="atLeast"/>
        <w:rPr>
          <w:rFonts w:ascii="ＭＳ 明朝" w:eastAsia="ＭＳ 明朝" w:hAnsi="ＭＳ 明朝" w:cs="Times New Roman"/>
          <w:sz w:val="20"/>
          <w:szCs w:val="20"/>
        </w:rPr>
      </w:pPr>
      <w:r w:rsidRPr="009E49C6">
        <w:rPr>
          <w:rFonts w:ascii="ＭＳ 明朝" w:eastAsia="ＭＳ 明朝" w:hAnsi="ＭＳ 明朝" w:cs="Times New Roman" w:hint="eastAsia"/>
          <w:sz w:val="20"/>
          <w:szCs w:val="20"/>
        </w:rPr>
        <w:t>ニ、クレジットカードの利用明細データ、交通系</w:t>
      </w:r>
      <w:r w:rsidRPr="009E49C6">
        <w:rPr>
          <w:rFonts w:ascii="ＭＳ 明朝" w:eastAsia="ＭＳ 明朝" w:hAnsi="ＭＳ 明朝" w:cs="Times New Roman"/>
          <w:sz w:val="20"/>
          <w:szCs w:val="20"/>
        </w:rPr>
        <w:t>ICカード（ETCなど）による支払データ、</w:t>
      </w:r>
    </w:p>
    <w:p w14:paraId="3ED792E2" w14:textId="77777777" w:rsidR="000234E6" w:rsidRPr="009E49C6" w:rsidRDefault="000234E6" w:rsidP="000234E6">
      <w:pPr>
        <w:widowControl/>
        <w:spacing w:line="0" w:lineRule="atLeast"/>
        <w:ind w:firstLineChars="200" w:firstLine="400"/>
        <w:rPr>
          <w:rFonts w:ascii="ＭＳ 明朝" w:eastAsia="ＭＳ 明朝" w:hAnsi="ＭＳ 明朝" w:cs="Times New Roman"/>
          <w:sz w:val="20"/>
          <w:szCs w:val="20"/>
        </w:rPr>
      </w:pPr>
      <w:r w:rsidRPr="009E49C6">
        <w:rPr>
          <w:rFonts w:ascii="ＭＳ 明朝" w:eastAsia="ＭＳ 明朝" w:hAnsi="ＭＳ 明朝" w:cs="Times New Roman" w:hint="eastAsia"/>
          <w:sz w:val="20"/>
          <w:szCs w:val="20"/>
        </w:rPr>
        <w:t>スマートフォンアプリによる決済データ</w:t>
      </w:r>
    </w:p>
    <w:p w14:paraId="6F2AC708" w14:textId="77777777" w:rsidR="000234E6" w:rsidRPr="000234E6" w:rsidRDefault="000234E6" w:rsidP="000234E6">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ホ、</w:t>
      </w:r>
      <w:r w:rsidRPr="000234E6">
        <w:rPr>
          <w:rFonts w:ascii="ＭＳ 明朝" w:eastAsia="ＭＳ 明朝" w:hAnsi="ＭＳ 明朝" w:cs="Times New Roman" w:hint="eastAsia"/>
          <w:sz w:val="22"/>
        </w:rPr>
        <w:t>EDI（受発注・決済などを電子情報で行う取引）システムを利用した取引</w:t>
      </w:r>
    </w:p>
    <w:p w14:paraId="5722836D" w14:textId="77777777" w:rsidR="000234E6" w:rsidRPr="000234E6" w:rsidRDefault="000234E6" w:rsidP="000234E6">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ヘ、</w:t>
      </w:r>
      <w:r w:rsidRPr="000234E6">
        <w:rPr>
          <w:rFonts w:ascii="ＭＳ 明朝" w:eastAsia="ＭＳ 明朝" w:hAnsi="ＭＳ 明朝" w:cs="Times New Roman" w:hint="eastAsia"/>
          <w:sz w:val="22"/>
        </w:rPr>
        <w:t>ペーパーレス化されたFAXによる取引</w:t>
      </w:r>
    </w:p>
    <w:p w14:paraId="6218E0CF" w14:textId="77777777" w:rsidR="000234E6" w:rsidRDefault="000234E6" w:rsidP="000234E6">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ト、</w:t>
      </w:r>
      <w:r w:rsidRPr="000234E6">
        <w:rPr>
          <w:rFonts w:ascii="ＭＳ 明朝" w:eastAsia="ＭＳ 明朝" w:hAnsi="ＭＳ 明朝" w:cs="Times New Roman" w:hint="eastAsia"/>
          <w:sz w:val="22"/>
        </w:rPr>
        <w:t>請求書や領収書のデータをDVD等の記録媒体を介して受領する場合</w:t>
      </w:r>
    </w:p>
    <w:p w14:paraId="19BDAEC1" w14:textId="1567F04E" w:rsidR="009E288F" w:rsidRPr="008D159B" w:rsidRDefault="009E288F">
      <w:pPr>
        <w:widowControl/>
        <w:jc w:val="left"/>
        <w:rPr>
          <w:rFonts w:ascii="ＭＳ 明朝" w:eastAsia="ＭＳ 明朝" w:hAnsi="ＭＳ 明朝" w:cs="Times New Roman" w:hint="eastAsia"/>
          <w:sz w:val="22"/>
        </w:rPr>
      </w:pPr>
    </w:p>
    <w:p w14:paraId="7C7A5B8F" w14:textId="77777777" w:rsidR="000234E6" w:rsidRPr="000234E6" w:rsidRDefault="000234E6" w:rsidP="000234E6">
      <w:pPr>
        <w:widowControl/>
        <w:spacing w:line="0" w:lineRule="atLeast"/>
        <w:rPr>
          <w:rFonts w:ascii="ＭＳ 明朝" w:eastAsia="ＭＳ 明朝" w:hAnsi="ＭＳ 明朝" w:cs="Times New Roman"/>
          <w:bCs/>
          <w:sz w:val="22"/>
        </w:rPr>
      </w:pPr>
      <w:r w:rsidRPr="000234E6">
        <w:rPr>
          <w:rFonts w:ascii="ＭＳ 明朝" w:eastAsia="ＭＳ 明朝" w:hAnsi="ＭＳ 明朝" w:cs="Times New Roman" w:hint="eastAsia"/>
          <w:bCs/>
          <w:sz w:val="22"/>
        </w:rPr>
        <w:t>７．「インボイス制度」開始に伴う経費申請について</w:t>
      </w:r>
    </w:p>
    <w:p w14:paraId="7D17694B" w14:textId="77777777" w:rsidR="000234E6" w:rsidRPr="000234E6" w:rsidRDefault="000234E6" w:rsidP="000234E6">
      <w:pPr>
        <w:widowControl/>
        <w:spacing w:line="0" w:lineRule="atLeast"/>
        <w:rPr>
          <w:rFonts w:ascii="ＭＳ 明朝" w:eastAsia="ＭＳ 明朝" w:hAnsi="ＭＳ 明朝" w:cs="Times New Roman"/>
          <w:sz w:val="22"/>
        </w:rPr>
      </w:pPr>
      <w:r w:rsidRPr="000234E6">
        <w:rPr>
          <w:rFonts w:ascii="ＭＳ 明朝" w:eastAsia="ＭＳ 明朝" w:hAnsi="ＭＳ 明朝" w:cs="Times New Roman" w:hint="eastAsia"/>
          <w:sz w:val="22"/>
        </w:rPr>
        <w:t>2023年10月より「インボイス制度」が開始となりました。制度開始に伴い、制度概要及び一部、経費精算について以下の内容を確認のうえ対応をお願いします。</w:t>
      </w:r>
    </w:p>
    <w:p w14:paraId="062F5544" w14:textId="77777777" w:rsidR="000234E6" w:rsidRPr="000234E6" w:rsidRDefault="000234E6" w:rsidP="000234E6">
      <w:pPr>
        <w:widowControl/>
        <w:spacing w:line="0" w:lineRule="atLeast"/>
        <w:rPr>
          <w:rFonts w:ascii="ＭＳ 明朝" w:eastAsia="ＭＳ 明朝" w:hAnsi="ＭＳ 明朝" w:cs="Times New Roman"/>
          <w:b/>
          <w:bCs/>
          <w:sz w:val="22"/>
        </w:rPr>
      </w:pPr>
    </w:p>
    <w:p w14:paraId="60E6BE49" w14:textId="77777777" w:rsidR="000234E6" w:rsidRPr="000234E6" w:rsidRDefault="000234E6" w:rsidP="000234E6">
      <w:pPr>
        <w:widowControl/>
        <w:spacing w:line="0" w:lineRule="atLeast"/>
        <w:rPr>
          <w:rFonts w:ascii="ＭＳ 明朝" w:eastAsia="ＭＳ 明朝" w:hAnsi="ＭＳ 明朝" w:cs="Times New Roman"/>
          <w:b/>
          <w:bCs/>
          <w:sz w:val="22"/>
        </w:rPr>
      </w:pPr>
      <w:r w:rsidRPr="000234E6">
        <w:rPr>
          <w:rFonts w:ascii="ＭＳ 明朝" w:eastAsia="ＭＳ 明朝" w:hAnsi="ＭＳ 明朝" w:cs="Times New Roman" w:hint="eastAsia"/>
          <w:b/>
          <w:bCs/>
          <w:sz w:val="22"/>
        </w:rPr>
        <w:t>（1）インボイス制度概要</w:t>
      </w:r>
    </w:p>
    <w:p w14:paraId="0F1ED349" w14:textId="77777777" w:rsidR="000234E6" w:rsidRPr="000234E6" w:rsidRDefault="000234E6" w:rsidP="000234E6">
      <w:pPr>
        <w:widowControl/>
        <w:spacing w:line="0" w:lineRule="atLeast"/>
        <w:rPr>
          <w:rFonts w:ascii="ＭＳ 明朝" w:eastAsia="ＭＳ 明朝" w:hAnsi="ＭＳ 明朝" w:cs="Times New Roman"/>
          <w:sz w:val="22"/>
        </w:rPr>
      </w:pPr>
      <w:r w:rsidRPr="000234E6">
        <w:rPr>
          <w:rFonts w:ascii="ＭＳ 明朝" w:eastAsia="ＭＳ 明朝" w:hAnsi="ＭＳ 明朝" w:cs="Times New Roman" w:hint="eastAsia"/>
          <w:sz w:val="22"/>
        </w:rPr>
        <w:t>＊インボイス制度とは正式には「適格請求書等保存方式」といいます。インボイス制度が開始されたことで最も大きな変化は</w:t>
      </w:r>
      <w:r w:rsidRPr="000234E6">
        <w:rPr>
          <w:rFonts w:ascii="ＭＳ 明朝" w:eastAsia="ＭＳ 明朝" w:hAnsi="ＭＳ 明朝" w:cs="Times New Roman" w:hint="eastAsia"/>
          <w:b/>
          <w:bCs/>
          <w:sz w:val="22"/>
        </w:rPr>
        <w:t>「消費税」</w:t>
      </w:r>
      <w:r w:rsidRPr="000234E6">
        <w:rPr>
          <w:rFonts w:ascii="ＭＳ 明朝" w:eastAsia="ＭＳ 明朝" w:hAnsi="ＭＳ 明朝" w:cs="Times New Roman" w:hint="eastAsia"/>
          <w:sz w:val="22"/>
        </w:rPr>
        <w:t>となります。</w:t>
      </w:r>
    </w:p>
    <w:p w14:paraId="2C9C460D" w14:textId="77777777" w:rsidR="000234E6" w:rsidRPr="000234E6" w:rsidRDefault="000234E6" w:rsidP="000234E6">
      <w:pPr>
        <w:widowControl/>
        <w:spacing w:line="0" w:lineRule="atLeast"/>
        <w:rPr>
          <w:rFonts w:ascii="ＭＳ 明朝" w:eastAsia="ＭＳ 明朝" w:hAnsi="ＭＳ 明朝" w:cs="Times New Roman"/>
          <w:sz w:val="22"/>
        </w:rPr>
      </w:pPr>
      <w:r w:rsidRPr="000234E6">
        <w:rPr>
          <w:rFonts w:ascii="ＭＳ 明朝" w:eastAsia="ＭＳ 明朝" w:hAnsi="ＭＳ 明朝" w:cs="Times New Roman" w:hint="eastAsia"/>
          <w:sz w:val="22"/>
        </w:rPr>
        <w:t xml:space="preserve">＊消費税は物品・製品の販売やサービスの提供などの取引（課税取引）に対して広く課税される　　</w:t>
      </w:r>
    </w:p>
    <w:p w14:paraId="023832D9" w14:textId="77777777" w:rsidR="000234E6" w:rsidRDefault="000234E6" w:rsidP="000234E6">
      <w:pPr>
        <w:widowControl/>
        <w:spacing w:line="0" w:lineRule="atLeast"/>
        <w:rPr>
          <w:rFonts w:ascii="ＭＳ 明朝" w:eastAsia="ＭＳ 明朝" w:hAnsi="ＭＳ 明朝" w:cs="Times New Roman"/>
          <w:sz w:val="22"/>
        </w:rPr>
      </w:pPr>
      <w:r w:rsidRPr="000234E6">
        <w:rPr>
          <w:rFonts w:ascii="ＭＳ 明朝" w:eastAsia="ＭＳ 明朝" w:hAnsi="ＭＳ 明朝" w:cs="Times New Roman" w:hint="eastAsia"/>
          <w:sz w:val="22"/>
        </w:rPr>
        <w:t>税金で、</w:t>
      </w:r>
      <w:r w:rsidRPr="000234E6">
        <w:rPr>
          <w:rFonts w:ascii="ＭＳ 明朝" w:eastAsia="ＭＳ 明朝" w:hAnsi="ＭＳ 明朝" w:cs="Times New Roman" w:hint="eastAsia"/>
          <w:b/>
          <w:bCs/>
          <w:sz w:val="22"/>
          <w:u w:val="single"/>
        </w:rPr>
        <w:t>消費者が負担し事業者が納付</w:t>
      </w:r>
      <w:r w:rsidRPr="000234E6">
        <w:rPr>
          <w:rFonts w:ascii="ＭＳ 明朝" w:eastAsia="ＭＳ 明朝" w:hAnsi="ＭＳ 明朝" w:cs="Times New Roman" w:hint="eastAsia"/>
          <w:sz w:val="22"/>
        </w:rPr>
        <w:t>します。</w:t>
      </w:r>
    </w:p>
    <w:p w14:paraId="585E609D" w14:textId="77777777" w:rsidR="00C05B00" w:rsidRPr="000234E6" w:rsidRDefault="00C05B00" w:rsidP="000234E6">
      <w:pPr>
        <w:widowControl/>
        <w:spacing w:line="0" w:lineRule="atLeast"/>
        <w:rPr>
          <w:rFonts w:ascii="ＭＳ 明朝" w:eastAsia="ＭＳ 明朝" w:hAnsi="ＭＳ 明朝" w:cs="Times New Roman" w:hint="eastAsia"/>
          <w:sz w:val="22"/>
        </w:rPr>
      </w:pPr>
    </w:p>
    <w:p w14:paraId="4103654E" w14:textId="77777777" w:rsidR="000234E6" w:rsidRDefault="000234E6" w:rsidP="000234E6">
      <w:pPr>
        <w:widowControl/>
        <w:spacing w:line="0" w:lineRule="atLeast"/>
        <w:rPr>
          <w:rFonts w:ascii="ＭＳ 明朝" w:eastAsia="ＭＳ 明朝" w:hAnsi="ＭＳ 明朝" w:cs="Times New Roman"/>
          <w:sz w:val="22"/>
        </w:rPr>
      </w:pPr>
      <w:r w:rsidRPr="000234E6">
        <w:rPr>
          <w:rFonts w:ascii="ＭＳ 明朝" w:eastAsia="ＭＳ 明朝" w:hAnsi="ＭＳ 明朝" w:cs="Times New Roman" w:hint="eastAsia"/>
          <w:sz w:val="22"/>
        </w:rPr>
        <w:t>＊消費税の納付額を計算する際、売上にかかっている消費税から、仕入（経費）にかかった消費税を差し引いた金額が消費税の納付額となり、この差し引く工程を</w:t>
      </w:r>
      <w:r w:rsidRPr="000234E6">
        <w:rPr>
          <w:rFonts w:ascii="ＭＳ 明朝" w:eastAsia="ＭＳ 明朝" w:hAnsi="ＭＳ 明朝" w:cs="Times New Roman" w:hint="eastAsia"/>
          <w:b/>
          <w:bCs/>
          <w:sz w:val="22"/>
          <w:u w:val="single"/>
        </w:rPr>
        <w:t>「仕入税額控除」</w:t>
      </w:r>
      <w:r w:rsidRPr="000234E6">
        <w:rPr>
          <w:rFonts w:ascii="ＭＳ 明朝" w:eastAsia="ＭＳ 明朝" w:hAnsi="ＭＳ 明朝" w:cs="Times New Roman" w:hint="eastAsia"/>
          <w:sz w:val="22"/>
        </w:rPr>
        <w:t>といいます。</w:t>
      </w:r>
    </w:p>
    <w:p w14:paraId="10087BBC" w14:textId="77777777" w:rsidR="00C05B00" w:rsidRPr="000234E6" w:rsidRDefault="00C05B00" w:rsidP="000234E6">
      <w:pPr>
        <w:widowControl/>
        <w:spacing w:line="0" w:lineRule="atLeast"/>
        <w:rPr>
          <w:rFonts w:ascii="ＭＳ 明朝" w:eastAsia="ＭＳ 明朝" w:hAnsi="ＭＳ 明朝" w:cs="Times New Roman" w:hint="eastAsia"/>
          <w:sz w:val="22"/>
        </w:rPr>
      </w:pPr>
    </w:p>
    <w:p w14:paraId="00E56591" w14:textId="77777777" w:rsidR="00C05B00" w:rsidRPr="00C05B00" w:rsidRDefault="00C05B00" w:rsidP="00C05B00">
      <w:pPr>
        <w:widowControl/>
        <w:spacing w:line="0" w:lineRule="atLeast"/>
        <w:rPr>
          <w:rFonts w:ascii="ＭＳ 明朝" w:eastAsia="ＭＳ 明朝" w:hAnsi="ＭＳ 明朝" w:cs="Times New Roman"/>
          <w:sz w:val="22"/>
        </w:rPr>
      </w:pPr>
      <w:r w:rsidRPr="00C05B00">
        <w:rPr>
          <w:rFonts w:ascii="ＭＳ 明朝" w:eastAsia="ＭＳ 明朝" w:hAnsi="ＭＳ 明朝" w:cs="Times New Roman" w:hint="eastAsia"/>
          <w:sz w:val="22"/>
        </w:rPr>
        <w:t>＊インボイス制度では、上記、</w:t>
      </w:r>
      <w:r w:rsidRPr="00C05B00">
        <w:rPr>
          <w:rFonts w:ascii="ＭＳ 明朝" w:eastAsia="ＭＳ 明朝" w:hAnsi="ＭＳ 明朝" w:cs="Times New Roman" w:hint="eastAsia"/>
          <w:b/>
          <w:bCs/>
          <w:sz w:val="22"/>
        </w:rPr>
        <w:t>仕入税額控除</w:t>
      </w:r>
      <w:r w:rsidRPr="00C05B00">
        <w:rPr>
          <w:rFonts w:ascii="ＭＳ 明朝" w:eastAsia="ＭＳ 明朝" w:hAnsi="ＭＳ 明朝" w:cs="Times New Roman" w:hint="eastAsia"/>
          <w:sz w:val="22"/>
        </w:rPr>
        <w:t>を受けるために、※決められた要件を満たした</w:t>
      </w:r>
      <w:r w:rsidRPr="00C05B00">
        <w:rPr>
          <w:rFonts w:ascii="ＭＳ 明朝" w:eastAsia="ＭＳ 明朝" w:hAnsi="ＭＳ 明朝" w:cs="Times New Roman" w:hint="eastAsia"/>
          <w:b/>
          <w:bCs/>
          <w:sz w:val="22"/>
        </w:rPr>
        <w:t>「適格請求書（もしくは適格簡易請求書）」の保存</w:t>
      </w:r>
      <w:r w:rsidRPr="00C05B00">
        <w:rPr>
          <w:rFonts w:ascii="ＭＳ 明朝" w:eastAsia="ＭＳ 明朝" w:hAnsi="ＭＳ 明朝" w:cs="Times New Roman" w:hint="eastAsia"/>
          <w:sz w:val="22"/>
        </w:rPr>
        <w:t>が必要となります。また、適格請求書を交付できるのは課税事業者（消費税の納税義務者）かつ</w:t>
      </w:r>
      <w:r w:rsidRPr="00C05B00">
        <w:rPr>
          <w:rFonts w:ascii="ＭＳ 明朝" w:eastAsia="ＭＳ 明朝" w:hAnsi="ＭＳ 明朝" w:cs="Times New Roman" w:hint="eastAsia"/>
          <w:b/>
          <w:bCs/>
          <w:sz w:val="22"/>
        </w:rPr>
        <w:t>「適格請求書発行事業者」登録をした事業者</w:t>
      </w:r>
      <w:r w:rsidRPr="00C05B00">
        <w:rPr>
          <w:rFonts w:ascii="ＭＳ 明朝" w:eastAsia="ＭＳ 明朝" w:hAnsi="ＭＳ 明朝" w:cs="Times New Roman" w:hint="eastAsia"/>
          <w:sz w:val="22"/>
        </w:rPr>
        <w:t>のみとなります。</w:t>
      </w:r>
    </w:p>
    <w:p w14:paraId="4C4E3008" w14:textId="77777777" w:rsidR="00C05B00" w:rsidRDefault="00C05B00" w:rsidP="000234E6">
      <w:pPr>
        <w:widowControl/>
        <w:spacing w:line="0" w:lineRule="atLeast"/>
        <w:rPr>
          <w:rFonts w:ascii="ＭＳ 明朝" w:eastAsia="ＭＳ 明朝" w:hAnsi="ＭＳ 明朝" w:cs="Times New Roman" w:hint="eastAsia"/>
          <w:sz w:val="22"/>
        </w:rPr>
      </w:pPr>
    </w:p>
    <w:p w14:paraId="00B4A629" w14:textId="77777777" w:rsidR="00C05B00" w:rsidRPr="00C05B00" w:rsidRDefault="00C05B00" w:rsidP="00C05B00">
      <w:pPr>
        <w:widowControl/>
        <w:spacing w:line="0" w:lineRule="atLeast"/>
        <w:rPr>
          <w:rFonts w:ascii="ＭＳ 明朝" w:eastAsia="ＭＳ 明朝" w:hAnsi="ＭＳ 明朝" w:cs="Times New Roman"/>
          <w:sz w:val="22"/>
        </w:rPr>
      </w:pPr>
      <w:r w:rsidRPr="00C05B00">
        <w:rPr>
          <w:rFonts w:ascii="ＭＳ 明朝" w:eastAsia="ＭＳ 明朝" w:hAnsi="ＭＳ 明朝" w:cs="Times New Roman" w:hint="eastAsia"/>
          <w:sz w:val="22"/>
        </w:rPr>
        <w:lastRenderedPageBreak/>
        <w:t>＊</w:t>
      </w:r>
      <w:r w:rsidRPr="00C05B00">
        <w:rPr>
          <w:rFonts w:ascii="ＭＳ 明朝" w:eastAsia="ＭＳ 明朝" w:hAnsi="ＭＳ 明朝" w:cs="Times New Roman" w:hint="eastAsia"/>
          <w:sz w:val="22"/>
          <w:u w:val="single"/>
        </w:rPr>
        <w:t>インボイス制度が開始となることで、現状、これまで行なってきた経費精算ができなくなることはありません</w:t>
      </w:r>
      <w:r w:rsidRPr="00C05B00">
        <w:rPr>
          <w:rFonts w:ascii="ＭＳ 明朝" w:eastAsia="ＭＳ 明朝" w:hAnsi="ＭＳ 明朝" w:cs="Times New Roman" w:hint="eastAsia"/>
          <w:sz w:val="22"/>
        </w:rPr>
        <w:t>が、仕入税額控除を受けられない経費精算（請求書・領収証類）が増えていくと、生活クラブ埼玉として納付する消費税額の増加および、仕入税額控除できない分の金額（仕入税額）が経費となり、経費増加の要因となります。</w:t>
      </w:r>
    </w:p>
    <w:p w14:paraId="24B0BF5A" w14:textId="77777777" w:rsidR="009E49C6" w:rsidRPr="000234E6" w:rsidRDefault="009E49C6" w:rsidP="002F5D6C">
      <w:pPr>
        <w:widowControl/>
        <w:spacing w:line="0" w:lineRule="atLeast"/>
        <w:rPr>
          <w:rFonts w:ascii="ＭＳ 明朝" w:eastAsia="ＭＳ 明朝" w:hAnsi="ＭＳ 明朝" w:cs="Times New Roman" w:hint="eastAsia"/>
          <w:sz w:val="22"/>
        </w:rPr>
      </w:pPr>
    </w:p>
    <w:p w14:paraId="589343A3" w14:textId="161E6549" w:rsidR="002F5D6C" w:rsidRPr="002F5D6C" w:rsidRDefault="009E49C6" w:rsidP="002F5D6C">
      <w:pPr>
        <w:widowControl/>
        <w:spacing w:line="0" w:lineRule="atLeast"/>
        <w:rPr>
          <w:rFonts w:ascii="ＭＳ 明朝" w:eastAsia="ＭＳ 明朝" w:hAnsi="ＭＳ 明朝" w:cs="Times New Roman"/>
          <w:sz w:val="22"/>
        </w:rPr>
      </w:pPr>
      <w:r w:rsidRPr="00F85AE5">
        <w:rPr>
          <w:rFonts w:ascii="ＭＳ 明朝" w:eastAsia="ＭＳ 明朝" w:hAnsi="ＭＳ 明朝" w:cs="Times New Roman" w:hint="eastAsia"/>
          <w:sz w:val="22"/>
          <w:bdr w:val="single" w:sz="4" w:space="0" w:color="auto"/>
        </w:rPr>
        <w:t>提出方法</w:t>
      </w:r>
      <w:r w:rsidR="00EB02F3">
        <w:rPr>
          <w:rFonts w:ascii="ＭＳ 明朝" w:eastAsia="ＭＳ 明朝" w:hAnsi="ＭＳ 明朝" w:cs="Times New Roman" w:hint="eastAsia"/>
          <w:sz w:val="22"/>
          <w:bdr w:val="single" w:sz="4" w:space="0" w:color="auto"/>
        </w:rPr>
        <w:t>(*</w:t>
      </w:r>
      <w:r w:rsidR="00EB02F3">
        <w:rPr>
          <w:rFonts w:ascii="ＭＳ 明朝" w:eastAsia="ＭＳ 明朝" w:hAnsi="ＭＳ 明朝" w:cs="Times New Roman"/>
          <w:sz w:val="22"/>
          <w:bdr w:val="single" w:sz="4" w:space="0" w:color="auto"/>
        </w:rPr>
        <w:t>)</w:t>
      </w:r>
    </w:p>
    <w:p w14:paraId="14201BBB" w14:textId="6884B658" w:rsidR="000234E6" w:rsidRPr="000234E6" w:rsidRDefault="000234E6" w:rsidP="000234E6">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w:t>
      </w:r>
      <w:r w:rsidRPr="000234E6">
        <w:rPr>
          <w:rFonts w:ascii="ＭＳ 明朝" w:eastAsia="ＭＳ 明朝" w:hAnsi="ＭＳ 明朝" w:cs="Times New Roman" w:hint="eastAsia"/>
          <w:sz w:val="22"/>
        </w:rPr>
        <w:t>経費精算に際しては、従来通り電子データ（領収書等）を紙にプリントアウトして添付して申請してください。</w:t>
      </w:r>
    </w:p>
    <w:p w14:paraId="2ED4997F" w14:textId="47E61CB1" w:rsidR="000234E6" w:rsidRPr="000234E6" w:rsidRDefault="000234E6" w:rsidP="000234E6">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w:t>
      </w:r>
      <w:r w:rsidRPr="000234E6">
        <w:rPr>
          <w:rFonts w:ascii="ＭＳ 明朝" w:eastAsia="ＭＳ 明朝" w:hAnsi="ＭＳ 明朝" w:cs="Times New Roman" w:hint="eastAsia"/>
          <w:sz w:val="22"/>
        </w:rPr>
        <w:t>原本である電子データについては、担当事務局に「いつ（経費申請日）」「誰の（申請者）」「何の（経費申請内容）」がわかるようにデータを提出（事務局メールアドレス等へ）してください。事務局メールアドレスは担当事務局（センターは事務局長）にお問合せください。USB等に保存したデータを直接、事務局に持ってきていただいても構いません。</w:t>
      </w:r>
    </w:p>
    <w:p w14:paraId="2496AB9E" w14:textId="0983311D" w:rsidR="002F5D6C" w:rsidRPr="00F85AE5" w:rsidRDefault="00F85AE5" w:rsidP="00F85AE5">
      <w:pPr>
        <w:widowControl/>
        <w:spacing w:line="0" w:lineRule="atLeast"/>
        <w:rPr>
          <w:rFonts w:ascii="ＭＳ 明朝" w:eastAsia="ＭＳ 明朝" w:hAnsi="ＭＳ 明朝" w:cs="Times New Roman"/>
          <w:sz w:val="22"/>
        </w:rPr>
      </w:pPr>
      <w:r w:rsidRPr="00F85AE5">
        <w:rPr>
          <w:rFonts w:ascii="ＭＳ 明朝" w:eastAsia="ＭＳ 明朝" w:hAnsi="ＭＳ 明朝" w:cs="Times New Roman" w:hint="eastAsia"/>
          <w:sz w:val="22"/>
        </w:rPr>
        <w:t>・</w:t>
      </w:r>
      <w:r w:rsidR="002F5D6C" w:rsidRPr="00F85AE5">
        <w:rPr>
          <w:rFonts w:ascii="ＭＳ 明朝" w:eastAsia="ＭＳ 明朝" w:hAnsi="ＭＳ 明朝" w:cs="Times New Roman" w:hint="eastAsia"/>
          <w:sz w:val="22"/>
        </w:rPr>
        <w:t>まず、電子データの提出が必要な領収書等を含めて、その提出先は支部運営委員会です。</w:t>
      </w:r>
    </w:p>
    <w:p w14:paraId="4342995A" w14:textId="77777777" w:rsidR="002F5D6C" w:rsidRPr="002F5D6C" w:rsidRDefault="002F5D6C" w:rsidP="002F5D6C">
      <w:pPr>
        <w:widowControl/>
        <w:spacing w:line="0" w:lineRule="atLeast"/>
        <w:rPr>
          <w:rFonts w:ascii="ＭＳ 明朝" w:eastAsia="ＭＳ 明朝" w:hAnsi="ＭＳ 明朝" w:cs="Times New Roman"/>
          <w:sz w:val="22"/>
        </w:rPr>
      </w:pPr>
      <w:r w:rsidRPr="002F5D6C">
        <w:rPr>
          <w:rFonts w:ascii="ＭＳ 明朝" w:eastAsia="ＭＳ 明朝" w:hAnsi="ＭＳ 明朝" w:cs="Times New Roman" w:hint="eastAsia"/>
          <w:sz w:val="22"/>
        </w:rPr>
        <w:t>支部運営委員会へは「点検用」として、原紙の電子データをプリントアウトした紙を従来通り添付してください。（支部運営委員会へは原紙としての電子データの提出は不要です）</w:t>
      </w:r>
    </w:p>
    <w:p w14:paraId="6D01DA13" w14:textId="63FD2F88" w:rsidR="002F5D6C" w:rsidRPr="002F5D6C" w:rsidRDefault="00F85AE5" w:rsidP="002F5D6C">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w:t>
      </w:r>
      <w:r w:rsidR="002F5D6C" w:rsidRPr="002F5D6C">
        <w:rPr>
          <w:rFonts w:ascii="ＭＳ 明朝" w:eastAsia="ＭＳ 明朝" w:hAnsi="ＭＳ 明朝" w:cs="Times New Roman" w:hint="eastAsia"/>
          <w:sz w:val="22"/>
        </w:rPr>
        <w:t>支部運営委員会に提出した後、該当する領収書等のみにつき、以下の入力フォーム</w:t>
      </w:r>
      <w:r w:rsidR="002F5D6C" w:rsidRPr="002F5D6C">
        <w:rPr>
          <w:rFonts w:ascii="ＭＳ 明朝" w:eastAsia="ＭＳ 明朝" w:hAnsi="ＭＳ 明朝" w:cs="Times New Roman"/>
          <w:sz w:val="22"/>
        </w:rPr>
        <w:t>URLにアクセスし、活動補助費精算書に記入した内容に倣い下記項目内容◎を入力し、電子データをファイル添付し送信してください（本部へ送信。本部では一旦預かる形をとり、支部運営委員会からの結果如何ではデータ無効の場合もあります）。</w:t>
      </w:r>
    </w:p>
    <w:p w14:paraId="615B3FFD" w14:textId="77777777" w:rsidR="002F5D6C" w:rsidRPr="002F5D6C" w:rsidRDefault="002F5D6C" w:rsidP="002F5D6C">
      <w:pPr>
        <w:widowControl/>
        <w:spacing w:line="0" w:lineRule="atLeast"/>
        <w:rPr>
          <w:rFonts w:ascii="ＭＳ 明朝" w:eastAsia="ＭＳ 明朝" w:hAnsi="ＭＳ 明朝" w:cs="Times New Roman"/>
          <w:sz w:val="22"/>
        </w:rPr>
      </w:pPr>
    </w:p>
    <w:p w14:paraId="04B2BDFB" w14:textId="77777777" w:rsidR="002F5D6C" w:rsidRPr="002F5D6C" w:rsidRDefault="002F5D6C" w:rsidP="002F5D6C">
      <w:pPr>
        <w:widowControl/>
        <w:spacing w:line="0" w:lineRule="atLeast"/>
        <w:rPr>
          <w:rFonts w:ascii="ＭＳ 明朝" w:eastAsia="ＭＳ 明朝" w:hAnsi="ＭＳ 明朝" w:cs="Times New Roman"/>
          <w:sz w:val="22"/>
        </w:rPr>
      </w:pPr>
      <w:r w:rsidRPr="002F5D6C">
        <w:rPr>
          <w:rFonts w:ascii="ＭＳ 明朝" w:eastAsia="ＭＳ 明朝" w:hAnsi="ＭＳ 明朝" w:cs="Times New Roman" w:hint="eastAsia"/>
          <w:sz w:val="22"/>
        </w:rPr>
        <w:t>※入力フォーム</w:t>
      </w:r>
      <w:r w:rsidRPr="002F5D6C">
        <w:rPr>
          <w:rFonts w:ascii="ＭＳ 明朝" w:eastAsia="ＭＳ 明朝" w:hAnsi="ＭＳ 明朝" w:cs="Times New Roman"/>
          <w:sz w:val="22"/>
        </w:rPr>
        <w:t>URL※</w:t>
      </w:r>
    </w:p>
    <w:p w14:paraId="582EFD54" w14:textId="77777777" w:rsidR="002F5D6C" w:rsidRPr="002F5D6C" w:rsidRDefault="002F5D6C" w:rsidP="002F5D6C">
      <w:pPr>
        <w:widowControl/>
        <w:spacing w:line="0" w:lineRule="atLeast"/>
        <w:rPr>
          <w:rFonts w:ascii="ＭＳ 明朝" w:eastAsia="ＭＳ 明朝" w:hAnsi="ＭＳ 明朝" w:cs="Times New Roman"/>
          <w:sz w:val="22"/>
        </w:rPr>
      </w:pPr>
      <w:r w:rsidRPr="002F5D6C">
        <w:rPr>
          <w:rFonts w:ascii="ＭＳ 明朝" w:eastAsia="ＭＳ 明朝" w:hAnsi="ＭＳ 明朝" w:cs="Times New Roman"/>
          <w:sz w:val="22"/>
        </w:rPr>
        <w:t>https://saitama.seikatsuclub.coop/contact/form/saitama/ren_hojo_seisan.html</w:t>
      </w:r>
    </w:p>
    <w:p w14:paraId="6E999C35" w14:textId="77777777" w:rsidR="002F5D6C" w:rsidRPr="002F5D6C" w:rsidRDefault="002F5D6C" w:rsidP="002F5D6C">
      <w:pPr>
        <w:widowControl/>
        <w:spacing w:line="0" w:lineRule="atLeast"/>
        <w:rPr>
          <w:rFonts w:ascii="ＭＳ 明朝" w:eastAsia="ＭＳ 明朝" w:hAnsi="ＭＳ 明朝" w:cs="Times New Roman"/>
          <w:sz w:val="22"/>
        </w:rPr>
      </w:pPr>
    </w:p>
    <w:p w14:paraId="160A7DD7" w14:textId="5E9E5B7D" w:rsidR="002F5D6C" w:rsidRPr="002F5D6C" w:rsidRDefault="002F5D6C" w:rsidP="002F5D6C">
      <w:pPr>
        <w:widowControl/>
        <w:spacing w:line="0" w:lineRule="atLeast"/>
        <w:rPr>
          <w:rFonts w:ascii="ＭＳ 明朝" w:eastAsia="ＭＳ 明朝" w:hAnsi="ＭＳ 明朝" w:cs="Times New Roman"/>
          <w:sz w:val="22"/>
          <w:lang w:eastAsia="zh-TW"/>
        </w:rPr>
      </w:pPr>
      <w:r w:rsidRPr="002F5D6C">
        <w:rPr>
          <w:rFonts w:ascii="ＭＳ 明朝" w:eastAsia="ＭＳ 明朝" w:hAnsi="ＭＳ 明朝" w:cs="Times New Roman"/>
          <w:sz w:val="22"/>
          <w:lang w:eastAsia="zh-TW"/>
        </w:rPr>
        <w:t>202</w:t>
      </w:r>
      <w:r w:rsidR="00C05B00">
        <w:rPr>
          <w:rFonts w:ascii="ＭＳ 明朝" w:eastAsia="ＭＳ 明朝" w:hAnsi="ＭＳ 明朝" w:cs="Times New Roman" w:hint="eastAsia"/>
          <w:sz w:val="22"/>
        </w:rPr>
        <w:t>6</w:t>
      </w:r>
      <w:r w:rsidRPr="002F5D6C">
        <w:rPr>
          <w:rFonts w:ascii="ＭＳ 明朝" w:eastAsia="ＭＳ 明朝" w:hAnsi="ＭＳ 明朝" w:cs="Times New Roman"/>
          <w:sz w:val="22"/>
          <w:lang w:eastAsia="zh-TW"/>
        </w:rPr>
        <w:t>年度　組合員活動支援制度「連」</w:t>
      </w:r>
    </w:p>
    <w:p w14:paraId="2B8A59D4" w14:textId="0F1D3650" w:rsidR="002F5D6C" w:rsidRPr="002F5D6C" w:rsidRDefault="00F85AE5" w:rsidP="002F5D6C">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w:t>
      </w:r>
      <w:r w:rsidR="002F5D6C" w:rsidRPr="002F5D6C">
        <w:rPr>
          <w:rFonts w:ascii="ＭＳ 明朝" w:eastAsia="ＭＳ 明朝" w:hAnsi="ＭＳ 明朝" w:cs="Times New Roman" w:hint="eastAsia"/>
          <w:sz w:val="22"/>
        </w:rPr>
        <w:t>連名称</w:t>
      </w:r>
    </w:p>
    <w:p w14:paraId="75A4E0BF" w14:textId="77777777" w:rsidR="002F5D6C" w:rsidRPr="002F5D6C" w:rsidRDefault="002F5D6C" w:rsidP="002F5D6C">
      <w:pPr>
        <w:widowControl/>
        <w:spacing w:line="0" w:lineRule="atLeast"/>
        <w:rPr>
          <w:rFonts w:ascii="ＭＳ 明朝" w:eastAsia="ＭＳ 明朝" w:hAnsi="ＭＳ 明朝" w:cs="Times New Roman"/>
          <w:sz w:val="22"/>
        </w:rPr>
      </w:pPr>
    </w:p>
    <w:p w14:paraId="514EEB35" w14:textId="77777777" w:rsidR="002F5D6C" w:rsidRPr="002F5D6C" w:rsidRDefault="002F5D6C" w:rsidP="002F5D6C">
      <w:pPr>
        <w:widowControl/>
        <w:spacing w:line="0" w:lineRule="atLeast"/>
        <w:rPr>
          <w:rFonts w:ascii="ＭＳ 明朝" w:eastAsia="ＭＳ 明朝" w:hAnsi="ＭＳ 明朝" w:cs="Times New Roman"/>
          <w:sz w:val="22"/>
        </w:rPr>
      </w:pPr>
      <w:r w:rsidRPr="002F5D6C">
        <w:rPr>
          <w:rFonts w:ascii="ＭＳ 明朝" w:eastAsia="ＭＳ 明朝" w:hAnsi="ＭＳ 明朝" w:cs="Times New Roman" w:hint="eastAsia"/>
          <w:sz w:val="22"/>
        </w:rPr>
        <w:t>連代表者</w:t>
      </w:r>
    </w:p>
    <w:p w14:paraId="297035E3" w14:textId="29B4CB85" w:rsidR="002F5D6C" w:rsidRPr="002F5D6C" w:rsidRDefault="00F85AE5" w:rsidP="002F5D6C">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w:t>
      </w:r>
      <w:r w:rsidR="002F5D6C" w:rsidRPr="002F5D6C">
        <w:rPr>
          <w:rFonts w:ascii="ＭＳ 明朝" w:eastAsia="ＭＳ 明朝" w:hAnsi="ＭＳ 明朝" w:cs="Times New Roman" w:hint="eastAsia"/>
          <w:sz w:val="22"/>
        </w:rPr>
        <w:t>組合員コード</w:t>
      </w:r>
      <w:r>
        <w:rPr>
          <w:rFonts w:ascii="ＭＳ 明朝" w:eastAsia="ＭＳ 明朝" w:hAnsi="ＭＳ 明朝" w:cs="Times New Roman" w:hint="eastAsia"/>
          <w:sz w:val="22"/>
        </w:rPr>
        <w:t xml:space="preserve">　　　◎</w:t>
      </w:r>
      <w:r w:rsidR="002F5D6C" w:rsidRPr="002F5D6C">
        <w:rPr>
          <w:rFonts w:ascii="ＭＳ 明朝" w:eastAsia="ＭＳ 明朝" w:hAnsi="ＭＳ 明朝" w:cs="Times New Roman" w:hint="eastAsia"/>
          <w:sz w:val="22"/>
        </w:rPr>
        <w:t>支部</w:t>
      </w:r>
      <w:r>
        <w:rPr>
          <w:rFonts w:ascii="ＭＳ 明朝" w:eastAsia="ＭＳ 明朝" w:hAnsi="ＭＳ 明朝" w:cs="Times New Roman" w:hint="eastAsia"/>
          <w:sz w:val="22"/>
        </w:rPr>
        <w:t xml:space="preserve">　　　◎</w:t>
      </w:r>
      <w:r w:rsidR="002F5D6C" w:rsidRPr="002F5D6C">
        <w:rPr>
          <w:rFonts w:ascii="ＭＳ 明朝" w:eastAsia="ＭＳ 明朝" w:hAnsi="ＭＳ 明朝" w:cs="Times New Roman" w:hint="eastAsia"/>
          <w:sz w:val="22"/>
        </w:rPr>
        <w:t>地区</w:t>
      </w:r>
      <w:r>
        <w:rPr>
          <w:rFonts w:ascii="ＭＳ 明朝" w:eastAsia="ＭＳ 明朝" w:hAnsi="ＭＳ 明朝" w:cs="Times New Roman" w:hint="eastAsia"/>
          <w:sz w:val="22"/>
        </w:rPr>
        <w:t xml:space="preserve">　　　◎</w:t>
      </w:r>
      <w:r w:rsidR="002F5D6C" w:rsidRPr="002F5D6C">
        <w:rPr>
          <w:rFonts w:ascii="ＭＳ 明朝" w:eastAsia="ＭＳ 明朝" w:hAnsi="ＭＳ 明朝" w:cs="Times New Roman" w:hint="eastAsia"/>
          <w:sz w:val="22"/>
        </w:rPr>
        <w:t>氏名</w:t>
      </w:r>
    </w:p>
    <w:p w14:paraId="50D0187C" w14:textId="77777777" w:rsidR="002F5D6C" w:rsidRPr="00F85AE5" w:rsidRDefault="002F5D6C" w:rsidP="002F5D6C">
      <w:pPr>
        <w:widowControl/>
        <w:spacing w:line="0" w:lineRule="atLeast"/>
        <w:rPr>
          <w:rFonts w:ascii="ＭＳ 明朝" w:eastAsia="ＭＳ 明朝" w:hAnsi="ＭＳ 明朝" w:cs="Times New Roman"/>
          <w:sz w:val="22"/>
        </w:rPr>
      </w:pPr>
    </w:p>
    <w:p w14:paraId="5A4830C6" w14:textId="77777777" w:rsidR="002F5D6C" w:rsidRPr="002F5D6C" w:rsidRDefault="002F5D6C" w:rsidP="002F5D6C">
      <w:pPr>
        <w:widowControl/>
        <w:spacing w:line="0" w:lineRule="atLeast"/>
        <w:rPr>
          <w:rFonts w:ascii="ＭＳ 明朝" w:eastAsia="ＭＳ 明朝" w:hAnsi="ＭＳ 明朝" w:cs="Times New Roman"/>
          <w:sz w:val="22"/>
        </w:rPr>
      </w:pPr>
      <w:r w:rsidRPr="002F5D6C">
        <w:rPr>
          <w:rFonts w:ascii="ＭＳ 明朝" w:eastAsia="ＭＳ 明朝" w:hAnsi="ＭＳ 明朝" w:cs="Times New Roman" w:hint="eastAsia"/>
          <w:sz w:val="22"/>
        </w:rPr>
        <w:t>連活動補助費精算書</w:t>
      </w:r>
    </w:p>
    <w:p w14:paraId="4BDC45AC" w14:textId="7A481F93" w:rsidR="002F5D6C" w:rsidRPr="002F5D6C" w:rsidRDefault="002F5D6C" w:rsidP="002F5D6C">
      <w:pPr>
        <w:widowControl/>
        <w:spacing w:line="0" w:lineRule="atLeast"/>
        <w:rPr>
          <w:rFonts w:ascii="ＭＳ 明朝" w:eastAsia="ＭＳ 明朝" w:hAnsi="ＭＳ 明朝" w:cs="Times New Roman"/>
          <w:sz w:val="22"/>
        </w:rPr>
      </w:pPr>
      <w:r w:rsidRPr="002F5D6C">
        <w:rPr>
          <w:rFonts w:ascii="ＭＳ 明朝" w:eastAsia="ＭＳ 明朝" w:hAnsi="ＭＳ 明朝" w:cs="Times New Roman" w:hint="eastAsia"/>
          <w:sz w:val="22"/>
        </w:rPr>
        <w:t>Ａ領収書を必要とする項目のうち、原紙である電子データを提出が必要な項目</w:t>
      </w:r>
    </w:p>
    <w:p w14:paraId="068C4B02" w14:textId="53B0ED73" w:rsidR="002F5D6C" w:rsidRPr="0045686B" w:rsidRDefault="00F85AE5" w:rsidP="002F5D6C">
      <w:pPr>
        <w:widowControl/>
        <w:spacing w:line="0" w:lineRule="atLeast"/>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w:t>
      </w:r>
      <w:r w:rsidR="002F5D6C" w:rsidRPr="002F5D6C">
        <w:rPr>
          <w:rFonts w:ascii="ＭＳ 明朝" w:eastAsia="ＭＳ 明朝" w:hAnsi="ＭＳ 明朝" w:cs="Times New Roman" w:hint="eastAsia"/>
          <w:sz w:val="22"/>
          <w:lang w:eastAsia="zh-TW"/>
        </w:rPr>
        <w:t>日付</w:t>
      </w:r>
      <w:r>
        <w:rPr>
          <w:rFonts w:ascii="ＭＳ 明朝" w:eastAsia="ＭＳ 明朝" w:hAnsi="ＭＳ 明朝" w:cs="Times New Roman" w:hint="eastAsia"/>
          <w:sz w:val="22"/>
          <w:lang w:eastAsia="zh-TW"/>
        </w:rPr>
        <w:t xml:space="preserve">　　　　◎</w:t>
      </w:r>
      <w:r w:rsidR="002F5D6C" w:rsidRPr="002F5D6C">
        <w:rPr>
          <w:rFonts w:ascii="ＭＳ 明朝" w:eastAsia="ＭＳ 明朝" w:hAnsi="ＭＳ 明朝" w:cs="Times New Roman" w:hint="eastAsia"/>
          <w:sz w:val="22"/>
          <w:lang w:eastAsia="zh-TW"/>
        </w:rPr>
        <w:t>活動内容</w:t>
      </w:r>
      <w:r>
        <w:rPr>
          <w:rFonts w:ascii="ＭＳ 明朝" w:eastAsia="ＭＳ 明朝" w:hAnsi="ＭＳ 明朝" w:cs="Times New Roman" w:hint="eastAsia"/>
          <w:sz w:val="22"/>
          <w:lang w:eastAsia="zh-TW"/>
        </w:rPr>
        <w:t xml:space="preserve">　　　　◎</w:t>
      </w:r>
      <w:r w:rsidR="002F5D6C" w:rsidRPr="002F5D6C">
        <w:rPr>
          <w:rFonts w:ascii="ＭＳ 明朝" w:eastAsia="ＭＳ 明朝" w:hAnsi="ＭＳ 明朝" w:cs="Times New Roman" w:hint="eastAsia"/>
          <w:sz w:val="22"/>
          <w:lang w:eastAsia="zh-TW"/>
        </w:rPr>
        <w:t>摘要</w:t>
      </w:r>
      <w:r>
        <w:rPr>
          <w:rFonts w:ascii="ＭＳ 明朝" w:eastAsia="ＭＳ 明朝" w:hAnsi="ＭＳ 明朝" w:cs="Times New Roman" w:hint="eastAsia"/>
          <w:sz w:val="22"/>
          <w:lang w:eastAsia="zh-TW"/>
        </w:rPr>
        <w:t xml:space="preserve">　　　　◎</w:t>
      </w:r>
      <w:r w:rsidR="002F5D6C" w:rsidRPr="002F5D6C">
        <w:rPr>
          <w:rFonts w:ascii="ＭＳ 明朝" w:eastAsia="ＭＳ 明朝" w:hAnsi="ＭＳ 明朝" w:cs="Times New Roman" w:hint="eastAsia"/>
          <w:sz w:val="22"/>
          <w:lang w:eastAsia="zh-TW"/>
        </w:rPr>
        <w:t>支出（円）</w:t>
      </w:r>
      <w:r>
        <w:rPr>
          <w:rFonts w:ascii="ＭＳ 明朝" w:eastAsia="ＭＳ 明朝" w:hAnsi="ＭＳ 明朝" w:cs="Times New Roman" w:hint="eastAsia"/>
          <w:sz w:val="22"/>
          <w:lang w:eastAsia="zh-TW"/>
        </w:rPr>
        <w:t xml:space="preserve">　　　　◎</w:t>
      </w:r>
      <w:r w:rsidR="002F5D6C" w:rsidRPr="002F5D6C">
        <w:rPr>
          <w:rFonts w:ascii="ＭＳ 明朝" w:eastAsia="ＭＳ 明朝" w:hAnsi="ＭＳ 明朝" w:cs="Times New Roman" w:hint="eastAsia"/>
          <w:sz w:val="22"/>
          <w:lang w:eastAsia="zh-TW"/>
        </w:rPr>
        <w:t>領収書番号</w:t>
      </w:r>
    </w:p>
    <w:sectPr w:rsidR="002F5D6C" w:rsidRPr="0045686B" w:rsidSect="005F5370">
      <w:headerReference w:type="default" r:id="rId8"/>
      <w:pgSz w:w="11906" w:h="16838"/>
      <w:pgMar w:top="1191" w:right="1077" w:bottom="1191" w:left="1077"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8DBF" w14:textId="77777777" w:rsidR="00EA777B" w:rsidRDefault="00EA777B" w:rsidP="00AC1396">
      <w:r>
        <w:separator/>
      </w:r>
    </w:p>
  </w:endnote>
  <w:endnote w:type="continuationSeparator" w:id="0">
    <w:p w14:paraId="0A7A469C" w14:textId="77777777" w:rsidR="00EA777B" w:rsidRDefault="00EA777B"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446C" w14:textId="77777777" w:rsidR="00EA777B" w:rsidRDefault="00EA777B" w:rsidP="00AC1396">
      <w:r>
        <w:separator/>
      </w:r>
    </w:p>
  </w:footnote>
  <w:footnote w:type="continuationSeparator" w:id="0">
    <w:p w14:paraId="1EC51F9F" w14:textId="77777777" w:rsidR="00EA777B" w:rsidRDefault="00EA777B"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6279"/>
      <w:gridCol w:w="3473"/>
    </w:tblGrid>
    <w:tr w:rsidR="00AD1D6C" w:rsidRPr="005856BE" w14:paraId="594D5E72" w14:textId="77777777" w:rsidTr="008C26BE">
      <w:trPr>
        <w:jc w:val="right"/>
      </w:trPr>
      <w:tc>
        <w:tcPr>
          <w:tcW w:w="0" w:type="auto"/>
          <w:shd w:val="clear" w:color="auto" w:fill="FE48DB"/>
          <w:vAlign w:val="center"/>
        </w:tcPr>
        <w:p w14:paraId="4403AD67" w14:textId="34868440"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8D159B">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01BE2BCD"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45686B">
            <w:rPr>
              <w:rFonts w:ascii="メイリオ" w:eastAsia="メイリオ" w:hAnsi="メイリオ" w:hint="eastAsia"/>
              <w:b/>
              <w:bCs/>
              <w:caps/>
              <w:color w:val="FFFFFF" w:themeColor="background1"/>
              <w:sz w:val="24"/>
              <w:szCs w:val="28"/>
            </w:rPr>
            <w:t>8</w:t>
          </w:r>
        </w:p>
      </w:tc>
    </w:tr>
  </w:tbl>
  <w:p w14:paraId="3DAC1C47" w14:textId="77777777" w:rsidR="00873B39" w:rsidRDefault="00873B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CD5"/>
    <w:multiLevelType w:val="hybridMultilevel"/>
    <w:tmpl w:val="21504770"/>
    <w:lvl w:ilvl="0" w:tplc="C4D00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15:restartNumberingAfterBreak="0">
    <w:nsid w:val="23AB0CDB"/>
    <w:multiLevelType w:val="hybridMultilevel"/>
    <w:tmpl w:val="09EE4E4C"/>
    <w:lvl w:ilvl="0" w:tplc="BC187B7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9344174">
    <w:abstractNumId w:val="0"/>
  </w:num>
  <w:num w:numId="2" w16cid:durableId="228155248">
    <w:abstractNumId w:val="1"/>
  </w:num>
  <w:num w:numId="3" w16cid:durableId="89050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234E6"/>
    <w:rsid w:val="0005737B"/>
    <w:rsid w:val="000822A4"/>
    <w:rsid w:val="00126B75"/>
    <w:rsid w:val="001A208B"/>
    <w:rsid w:val="001A32F2"/>
    <w:rsid w:val="001A3CEA"/>
    <w:rsid w:val="00214616"/>
    <w:rsid w:val="002235D4"/>
    <w:rsid w:val="002738C9"/>
    <w:rsid w:val="002E03B0"/>
    <w:rsid w:val="002E6956"/>
    <w:rsid w:val="002F5D6C"/>
    <w:rsid w:val="00305CFE"/>
    <w:rsid w:val="00432DE1"/>
    <w:rsid w:val="00433C6D"/>
    <w:rsid w:val="00443881"/>
    <w:rsid w:val="0045686B"/>
    <w:rsid w:val="004E1DB1"/>
    <w:rsid w:val="00543C8F"/>
    <w:rsid w:val="005856BE"/>
    <w:rsid w:val="005A775E"/>
    <w:rsid w:val="005F3930"/>
    <w:rsid w:val="005F5370"/>
    <w:rsid w:val="006331A1"/>
    <w:rsid w:val="0065745A"/>
    <w:rsid w:val="00672990"/>
    <w:rsid w:val="006B643B"/>
    <w:rsid w:val="006F4FC0"/>
    <w:rsid w:val="00791B1B"/>
    <w:rsid w:val="007B4ECA"/>
    <w:rsid w:val="007B5850"/>
    <w:rsid w:val="00842706"/>
    <w:rsid w:val="00843F73"/>
    <w:rsid w:val="00873B39"/>
    <w:rsid w:val="008D159B"/>
    <w:rsid w:val="009D03F1"/>
    <w:rsid w:val="009D3422"/>
    <w:rsid w:val="009D4463"/>
    <w:rsid w:val="009E288F"/>
    <w:rsid w:val="009E49C6"/>
    <w:rsid w:val="00A33298"/>
    <w:rsid w:val="00AC1396"/>
    <w:rsid w:val="00AC5745"/>
    <w:rsid w:val="00AD1D6C"/>
    <w:rsid w:val="00B659D4"/>
    <w:rsid w:val="00BF746C"/>
    <w:rsid w:val="00C05B00"/>
    <w:rsid w:val="00C255DC"/>
    <w:rsid w:val="00C5048D"/>
    <w:rsid w:val="00CB7C1C"/>
    <w:rsid w:val="00CC1B33"/>
    <w:rsid w:val="00CD3CBD"/>
    <w:rsid w:val="00CF70EE"/>
    <w:rsid w:val="00D60185"/>
    <w:rsid w:val="00D64E2B"/>
    <w:rsid w:val="00D72961"/>
    <w:rsid w:val="00D806CF"/>
    <w:rsid w:val="00DA1F1F"/>
    <w:rsid w:val="00DC2C65"/>
    <w:rsid w:val="00E016FE"/>
    <w:rsid w:val="00E276FC"/>
    <w:rsid w:val="00E43AFF"/>
    <w:rsid w:val="00E86C87"/>
    <w:rsid w:val="00EA777B"/>
    <w:rsid w:val="00EB02F3"/>
    <w:rsid w:val="00F250DD"/>
    <w:rsid w:val="00F255B7"/>
    <w:rsid w:val="00F62550"/>
    <w:rsid w:val="00F85AE5"/>
    <w:rsid w:val="00F926D2"/>
    <w:rsid w:val="00F96DDC"/>
    <w:rsid w:val="00FB66F0"/>
    <w:rsid w:val="00FC50E2"/>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86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paragraph" w:styleId="ad">
    <w:name w:val="List Paragraph"/>
    <w:basedOn w:val="a"/>
    <w:uiPriority w:val="34"/>
    <w:qFormat/>
    <w:rsid w:val="00F85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3784">
      <w:bodyDiv w:val="1"/>
      <w:marLeft w:val="0"/>
      <w:marRight w:val="0"/>
      <w:marTop w:val="0"/>
      <w:marBottom w:val="0"/>
      <w:divBdr>
        <w:top w:val="none" w:sz="0" w:space="0" w:color="auto"/>
        <w:left w:val="none" w:sz="0" w:space="0" w:color="auto"/>
        <w:bottom w:val="none" w:sz="0" w:space="0" w:color="auto"/>
        <w:right w:val="none" w:sz="0" w:space="0" w:color="auto"/>
      </w:divBdr>
    </w:div>
    <w:div w:id="9514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7DE0-AE92-4E33-A7B3-2155813F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830</Words>
  <Characters>4737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英孝 中根</cp:lastModifiedBy>
  <cp:revision>15</cp:revision>
  <cp:lastPrinted>2019-11-29T06:36:00Z</cp:lastPrinted>
  <dcterms:created xsi:type="dcterms:W3CDTF">2022-01-28T07:36:00Z</dcterms:created>
  <dcterms:modified xsi:type="dcterms:W3CDTF">2026-04-09T06:46:00Z</dcterms:modified>
</cp:coreProperties>
</file>