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5BB21" w14:textId="325EE256" w:rsidR="00A6603F" w:rsidRDefault="00F03D9B" w:rsidP="00EE73EE">
      <w:pPr>
        <w:rPr>
          <w:rFonts w:ascii="ＭＳ 明朝" w:eastAsia="ＭＳ 明朝" w:hAnsi="ＭＳ 明朝" w:cs="Times New Roman"/>
          <w:bCs/>
          <w:sz w:val="22"/>
        </w:rPr>
      </w:pPr>
      <w:bookmarkStart w:id="0" w:name="_Hlk152664978"/>
      <w:bookmarkStart w:id="1" w:name="_Hlk26301360"/>
      <w:bookmarkEnd w:id="0"/>
      <w:r>
        <w:rPr>
          <w:rFonts w:ascii="HG丸ｺﾞｼｯｸM-PRO" w:eastAsia="HG丸ｺﾞｼｯｸM-PRO" w:hAnsi="HG丸ｺﾞｼｯｸM-PRO" w:cs="Times New Roman" w:hint="eastAsia"/>
          <w:bCs/>
          <w:sz w:val="28"/>
          <w:szCs w:val="28"/>
        </w:rPr>
        <w:t>調理・試食の際の食中毒防止マニュアル</w:t>
      </w:r>
    </w:p>
    <w:p w14:paraId="6D588DDE" w14:textId="77777777" w:rsidR="00A6603F" w:rsidRPr="001F7F96" w:rsidRDefault="00A6603F">
      <w:pPr>
        <w:spacing w:line="320" w:lineRule="exact"/>
        <w:ind w:left="630" w:right="422"/>
        <w:jc w:val="right"/>
        <w:rPr>
          <w:rFonts w:ascii="ＭＳ 明朝" w:eastAsia="ＭＳ 明朝" w:hAnsi="ＭＳ 明朝" w:cs="Times New Roman"/>
          <w:bCs/>
          <w:sz w:val="22"/>
        </w:rPr>
      </w:pPr>
    </w:p>
    <w:p w14:paraId="79477648"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活動中の「万が一」に備えて、イベント保険を掛けましょう。</w:t>
      </w:r>
    </w:p>
    <w:p w14:paraId="45919314"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イベントや会議の前日までに申し込みましょう。家を出てから帰るまでが保障されます。</w:t>
      </w:r>
    </w:p>
    <w:p w14:paraId="7CC447E5"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参加者名簿に記載された方が対象となります。イベントや会議では名簿を用意しましょう。</w:t>
      </w:r>
    </w:p>
    <w:p w14:paraId="11071009" w14:textId="77777777" w:rsidR="00A6603F" w:rsidRPr="001F7F96" w:rsidRDefault="00F03D9B">
      <w:pPr>
        <w:spacing w:line="320" w:lineRule="exact"/>
        <w:ind w:right="-27"/>
        <w:jc w:val="left"/>
        <w:rPr>
          <w:rFonts w:ascii="ＭＳ 明朝" w:eastAsia="ＭＳ 明朝" w:hAnsi="ＭＳ 明朝" w:cs="Times New Roman"/>
          <w:bCs/>
          <w:sz w:val="22"/>
        </w:rPr>
      </w:pPr>
      <w:r w:rsidRPr="001F7F96">
        <w:rPr>
          <w:rFonts w:ascii="ＭＳ 明朝" w:eastAsia="ＭＳ 明朝" w:hAnsi="ＭＳ 明朝" w:cs="Times New Roman" w:hint="eastAsia"/>
          <w:bCs/>
          <w:sz w:val="22"/>
        </w:rPr>
        <w:t>託児を設ける場合、サポーターと子どもの記入も忘れずに（サポーターはエッコロとイベント保険の双方から保障されます）。食中毒発生の場合は、本文末『製造物責任</w:t>
      </w:r>
      <w:r w:rsidRPr="001F7F96">
        <w:rPr>
          <w:rFonts w:ascii="ＭＳ 明朝" w:eastAsia="ＭＳ 明朝" w:hAnsi="ＭＳ 明朝" w:cs="Times New Roman"/>
          <w:bCs/>
          <w:sz w:val="22"/>
        </w:rPr>
        <w:t>(PL)事故　兼　食中毒（と思われる）事故発生報告書　（事故の可能性報告を含む）</w:t>
      </w:r>
      <w:r w:rsidRPr="001F7F96">
        <w:rPr>
          <w:rFonts w:ascii="ＭＳ 明朝" w:eastAsia="ＭＳ 明朝" w:hAnsi="ＭＳ 明朝" w:cs="Times New Roman" w:hint="eastAsia"/>
          <w:bCs/>
          <w:sz w:val="22"/>
        </w:rPr>
        <w:t>』に沿って聞き取り（①②必須）を行い、速やかに本部事務局（活動推進部）へ連絡しましょう。</w:t>
      </w:r>
    </w:p>
    <w:p w14:paraId="4437D35D" w14:textId="77777777" w:rsidR="00EE73EE" w:rsidRPr="001F7F96" w:rsidRDefault="00EE73EE" w:rsidP="00EE73EE">
      <w:pPr>
        <w:spacing w:line="320" w:lineRule="exact"/>
        <w:ind w:leftChars="100" w:left="210"/>
        <w:rPr>
          <w:rFonts w:ascii="ＭＳ Ｐゴシック" w:eastAsia="ＭＳ Ｐゴシック" w:hAnsi="ＭＳ Ｐゴシック" w:cs="Times New Roman"/>
          <w:kern w:val="2"/>
          <w:szCs w:val="21"/>
        </w:rPr>
      </w:pPr>
    </w:p>
    <w:p w14:paraId="2CB470DA"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15A1B69"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p w14:paraId="59502FEB" w14:textId="77777777" w:rsidR="00EE73EE" w:rsidRPr="00EE73EE" w:rsidRDefault="00EE73EE" w:rsidP="00EE73EE">
      <w:pPr>
        <w:tabs>
          <w:tab w:val="left" w:pos="4260"/>
        </w:tabs>
        <w:spacing w:line="320" w:lineRule="exact"/>
        <w:ind w:leftChars="-135" w:left="-1" w:hangingChars="117" w:hanging="282"/>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b/>
          <w:kern w:val="2"/>
          <w:sz w:val="24"/>
          <w:szCs w:val="24"/>
        </w:rPr>
        <w:t xml:space="preserve">　</w:t>
      </w:r>
      <w:r w:rsidRPr="00EE73EE">
        <w:rPr>
          <w:rFonts w:ascii="ＭＳ Ｐゴシック" w:eastAsia="ＭＳ Ｐゴシック" w:hAnsi="ＭＳ Ｐゴシック" w:cs="Times New Roman" w:hint="eastAsia"/>
          <w:b/>
          <w:kern w:val="2"/>
          <w:sz w:val="24"/>
          <w:szCs w:val="24"/>
        </w:rPr>
        <w:t>1.対象の企画と運用の考え方</w:t>
      </w: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090"/>
        <w:gridCol w:w="6095"/>
      </w:tblGrid>
      <w:tr w:rsidR="00EE73EE" w:rsidRPr="00EE73EE" w14:paraId="5E780A92" w14:textId="77777777" w:rsidTr="00EE73EE">
        <w:trPr>
          <w:tblHeader/>
        </w:trPr>
        <w:tc>
          <w:tcPr>
            <w:tcW w:w="993" w:type="dxa"/>
            <w:shd w:val="clear" w:color="auto" w:fill="F2F2F2"/>
          </w:tcPr>
          <w:p w14:paraId="744B33CB" w14:textId="77777777" w:rsidR="00EE73EE" w:rsidRPr="00EE73EE" w:rsidRDefault="00EE73EE" w:rsidP="00EE73EE">
            <w:pPr>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項　目</w:t>
            </w:r>
          </w:p>
        </w:tc>
        <w:tc>
          <w:tcPr>
            <w:tcW w:w="3090" w:type="dxa"/>
            <w:shd w:val="clear" w:color="auto" w:fill="F2F2F2"/>
          </w:tcPr>
          <w:p w14:paraId="040EE265"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　画</w:t>
            </w:r>
          </w:p>
        </w:tc>
        <w:tc>
          <w:tcPr>
            <w:tcW w:w="6095" w:type="dxa"/>
            <w:shd w:val="clear" w:color="auto" w:fill="F2F2F2"/>
          </w:tcPr>
          <w:p w14:paraId="4A0FE2AE" w14:textId="77777777" w:rsidR="00EE73EE" w:rsidRPr="00EE73EE" w:rsidRDefault="00EE73EE" w:rsidP="00EE73EE">
            <w:pPr>
              <w:spacing w:line="360" w:lineRule="auto"/>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内　容</w:t>
            </w:r>
          </w:p>
        </w:tc>
      </w:tr>
      <w:tr w:rsidR="00EE73EE" w:rsidRPr="00EE73EE" w14:paraId="467B4198" w14:textId="77777777" w:rsidTr="00EE73EE">
        <w:trPr>
          <w:trHeight w:val="8783"/>
        </w:trPr>
        <w:tc>
          <w:tcPr>
            <w:tcW w:w="993" w:type="dxa"/>
            <w:shd w:val="clear" w:color="auto" w:fill="auto"/>
          </w:tcPr>
          <w:p w14:paraId="3E3A6951" w14:textId="77777777" w:rsidR="00EE73EE" w:rsidRPr="00EE73EE" w:rsidRDefault="00EE73EE" w:rsidP="00EE73EE">
            <w:pPr>
              <w:spacing w:line="320" w:lineRule="exact"/>
              <w:jc w:val="center"/>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企画</w:t>
            </w:r>
          </w:p>
        </w:tc>
        <w:tc>
          <w:tcPr>
            <w:tcW w:w="3090" w:type="dxa"/>
            <w:shd w:val="clear" w:color="auto" w:fill="auto"/>
          </w:tcPr>
          <w:p w14:paraId="61E71FF1" w14:textId="77777777" w:rsidR="00EE73EE" w:rsidRPr="00EE73EE" w:rsidRDefault="00EE73EE" w:rsidP="00EE73EE">
            <w:pPr>
              <w:spacing w:beforeLines="25" w:before="60" w:line="320" w:lineRule="exact"/>
              <w:rPr>
                <w:rFonts w:ascii="ＭＳ Ｐゴシック" w:eastAsia="ＭＳ Ｐゴシック" w:hAnsi="ＭＳ Ｐゴシック" w:cs="Times New Roman"/>
                <w:b/>
                <w:kern w:val="2"/>
                <w:szCs w:val="21"/>
                <w:u w:val="single"/>
              </w:rPr>
            </w:pPr>
            <w:r w:rsidRPr="00EE73EE">
              <w:rPr>
                <w:rFonts w:ascii="ＭＳ Ｐゴシック" w:eastAsia="ＭＳ Ｐゴシック" w:hAnsi="ＭＳ Ｐゴシック" w:cs="Times New Roman" w:hint="eastAsia"/>
                <w:b/>
                <w:kern w:val="2"/>
                <w:szCs w:val="21"/>
                <w:u w:val="single"/>
              </w:rPr>
              <w:t>連合会主催企画</w:t>
            </w:r>
          </w:p>
          <w:p w14:paraId="7AC1406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連合消費委員会試食　</w:t>
            </w:r>
          </w:p>
          <w:p w14:paraId="62CFD5A7"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5A4450CB"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ビジョンフード食肉（牛肉、豚肉、鶏肉）学習会　</w:t>
            </w:r>
          </w:p>
          <w:p w14:paraId="09DC4F85"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（主催：連合消費委員会・連合会、協力：生産者）</w:t>
            </w:r>
          </w:p>
          <w:p w14:paraId="63E357A3"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 xml:space="preserve">職員・ワーカーズ向け学習会　</w:t>
            </w:r>
            <w:r w:rsidRPr="00EE73EE">
              <w:rPr>
                <w:rFonts w:ascii="ＭＳ Ｐゴシック" w:eastAsia="ＭＳ Ｐゴシック" w:hAnsi="ＭＳ Ｐゴシック" w:cs="Times New Roman" w:hint="eastAsia"/>
                <w:kern w:val="2"/>
                <w:sz w:val="20"/>
                <w:szCs w:val="20"/>
              </w:rPr>
              <w:t>（主催：連合消費委員会・連合会、協力：生産者）</w:t>
            </w:r>
          </w:p>
          <w:p w14:paraId="23A5FC81" w14:textId="77777777" w:rsidR="00EE73EE" w:rsidRPr="00EE73EE" w:rsidRDefault="00EE73EE" w:rsidP="00EE73EE">
            <w:pPr>
              <w:spacing w:beforeLines="25" w:before="60" w:line="320" w:lineRule="exact"/>
              <w:rPr>
                <w:rFonts w:ascii="ＭＳ Ｐゴシック" w:eastAsia="ＭＳ Ｐゴシック" w:hAnsi="ＭＳ Ｐゴシック" w:cs="Times New Roman"/>
                <w:b/>
                <w:kern w:val="2"/>
                <w:szCs w:val="21"/>
                <w:u w:val="single"/>
              </w:rPr>
            </w:pPr>
            <w:r w:rsidRPr="00EE73EE">
              <w:rPr>
                <w:rFonts w:ascii="ＭＳ Ｐゴシック" w:eastAsia="ＭＳ Ｐゴシック" w:hAnsi="ＭＳ Ｐゴシック" w:cs="Times New Roman" w:hint="eastAsia"/>
                <w:b/>
                <w:kern w:val="2"/>
                <w:szCs w:val="21"/>
                <w:u w:val="single"/>
              </w:rPr>
              <w:t>単協主催企画</w:t>
            </w:r>
          </w:p>
          <w:p w14:paraId="31D4B71B"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生産者交流会</w:t>
            </w:r>
          </w:p>
          <w:p w14:paraId="48816345"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26CA2D74" w14:textId="77777777" w:rsidR="00EE73EE" w:rsidRPr="00EE73EE" w:rsidRDefault="00EE73EE" w:rsidP="00EE73EE">
            <w:pPr>
              <w:numPr>
                <w:ilvl w:val="0"/>
                <w:numId w:val="6"/>
              </w:numPr>
              <w:spacing w:beforeLines="25" w:before="60" w:line="320" w:lineRule="exact"/>
              <w:ind w:left="357" w:hanging="35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ＤＰフロアキャンペーン</w:t>
            </w:r>
          </w:p>
          <w:p w14:paraId="353E7762" w14:textId="77777777" w:rsidR="00EE73EE" w:rsidRPr="00EE73EE" w:rsidRDefault="00EE73EE" w:rsidP="00EE73EE">
            <w:pPr>
              <w:spacing w:beforeLines="25" w:before="60" w:line="320" w:lineRule="exact"/>
              <w:ind w:left="357"/>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876C5F1"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加工肉学習会</w:t>
            </w:r>
          </w:p>
          <w:p w14:paraId="3F947223"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 w:val="20"/>
                <w:szCs w:val="20"/>
              </w:rPr>
              <w:t>（主催：単協、協力：生産者）</w:t>
            </w:r>
          </w:p>
          <w:p w14:paraId="3CEB7C69"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クリスマス・正月品目試食会（主催：単協）</w:t>
            </w:r>
          </w:p>
          <w:p w14:paraId="31109DDD"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事務局拡大活動試食</w:t>
            </w:r>
          </w:p>
          <w:p w14:paraId="6584F954" w14:textId="77777777" w:rsidR="00EE73EE" w:rsidRPr="00EE73EE" w:rsidRDefault="00EE73EE" w:rsidP="00EE73EE">
            <w:pPr>
              <w:spacing w:beforeLines="25" w:before="60" w:line="320" w:lineRule="exact"/>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（主催：単協）</w:t>
            </w:r>
          </w:p>
          <w:p w14:paraId="395E07BF" w14:textId="77777777" w:rsidR="00EE73EE" w:rsidRPr="00EE73EE" w:rsidRDefault="00EE73EE" w:rsidP="00EE73EE">
            <w:pPr>
              <w:numPr>
                <w:ilvl w:val="0"/>
                <w:numId w:val="6"/>
              </w:numPr>
              <w:spacing w:beforeLines="25" w:before="60" w:line="320" w:lineRule="exact"/>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拡大キャラバン（主催：単協）</w:t>
            </w:r>
          </w:p>
          <w:p w14:paraId="675C0A5E" w14:textId="77777777" w:rsidR="00EE73EE" w:rsidRPr="00EE73EE" w:rsidRDefault="00EE73EE" w:rsidP="00EE73EE">
            <w:pPr>
              <w:spacing w:beforeLines="25" w:before="60" w:line="320" w:lineRule="exact"/>
              <w:rPr>
                <w:rFonts w:ascii="ＭＳ Ｐゴシック" w:eastAsia="ＭＳ Ｐゴシック" w:hAnsi="ＭＳ Ｐゴシック" w:cs="Times New Roman"/>
                <w:kern w:val="2"/>
                <w:sz w:val="20"/>
                <w:szCs w:val="20"/>
              </w:rPr>
            </w:pPr>
            <w:r w:rsidRPr="00EE73EE">
              <w:rPr>
                <w:rFonts w:ascii="ＭＳ Ｐゴシック" w:eastAsia="ＭＳ Ｐゴシック" w:hAnsi="ＭＳ Ｐゴシック" w:cs="Times New Roman" w:hint="eastAsia"/>
                <w:kern w:val="2"/>
                <w:szCs w:val="21"/>
              </w:rPr>
              <w:t>その他：料理教室等</w:t>
            </w:r>
          </w:p>
        </w:tc>
        <w:tc>
          <w:tcPr>
            <w:tcW w:w="6095" w:type="dxa"/>
            <w:shd w:val="clear" w:color="auto" w:fill="auto"/>
          </w:tcPr>
          <w:p w14:paraId="5106AC2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1）連合会主催、単協主催における食肉の調理・試食のある企画を想定したマニュアルです。</w:t>
            </w:r>
          </w:p>
          <w:p w14:paraId="08069B73" w14:textId="77777777" w:rsidR="00EE73EE" w:rsidRPr="00EE73EE" w:rsidRDefault="00EE73EE" w:rsidP="00EE73EE">
            <w:pPr>
              <w:spacing w:line="360" w:lineRule="exact"/>
              <w:rPr>
                <w:rFonts w:ascii="ＭＳ Ｐゴシック" w:eastAsia="ＭＳ Ｐゴシック" w:hAnsi="ＭＳ Ｐゴシック" w:cs="Times New Roman"/>
                <w:kern w:val="2"/>
                <w:sz w:val="18"/>
                <w:szCs w:val="18"/>
                <w:u w:val="single"/>
              </w:rPr>
            </w:pPr>
            <w:r w:rsidRPr="00EE73EE">
              <w:rPr>
                <w:rFonts w:ascii="ＭＳ Ｐゴシック" w:eastAsia="ＭＳ Ｐゴシック" w:hAnsi="ＭＳ Ｐゴシック" w:cs="Times New Roman" w:hint="eastAsia"/>
                <w:kern w:val="2"/>
                <w:sz w:val="18"/>
                <w:szCs w:val="18"/>
              </w:rPr>
              <w:t>※①②③は連合会が主催する企画、④⑤⑥⑦⑧⑨⑩は単協企画です。</w:t>
            </w:r>
          </w:p>
          <w:p w14:paraId="0086515D" w14:textId="77777777" w:rsidR="00EE73EE" w:rsidRPr="00EE73EE" w:rsidRDefault="00EE73EE" w:rsidP="00EE73EE">
            <w:pPr>
              <w:spacing w:line="360" w:lineRule="exact"/>
              <w:ind w:left="180" w:hangingChars="100" w:hanging="180"/>
              <w:rPr>
                <w:rFonts w:ascii="ＭＳ Ｐゴシック" w:eastAsia="ＭＳ Ｐゴシック" w:hAnsi="ＭＳ Ｐゴシック" w:cs="Times New Roman"/>
                <w:kern w:val="2"/>
                <w:sz w:val="18"/>
                <w:szCs w:val="18"/>
                <w:u w:val="single"/>
              </w:rPr>
            </w:pPr>
            <w:r w:rsidRPr="00EE73EE">
              <w:rPr>
                <w:rFonts w:ascii="ＭＳ Ｐゴシック" w:eastAsia="ＭＳ Ｐゴシック" w:hAnsi="ＭＳ Ｐゴシック" w:cs="Times New Roman" w:hint="eastAsia"/>
                <w:kern w:val="2"/>
                <w:sz w:val="18"/>
                <w:szCs w:val="18"/>
              </w:rPr>
              <w:t>※食肉学習会等での余剰肉を後日の料理教室等で利用する場合が食肉学習会要領に記載されていますが、このマニュアルの発行に合わせ後日の使用は禁止とし、学習会要領を訂正します。</w:t>
            </w:r>
          </w:p>
          <w:p w14:paraId="3BEC144F"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2）調理・試食の対象は生協理事、組合員、職員、組合員以外を含めた不特定多数とし、その場での営業活動（売買）をしない企画として届け出不要の対象として想定します。</w:t>
            </w:r>
          </w:p>
          <w:p w14:paraId="6AD3E507"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3）センター・デポー関連施設での企画開催やキャラバン等の企画は、センターが取得している</w:t>
            </w:r>
            <w:r w:rsidRPr="00EE73EE">
              <w:rPr>
                <w:rFonts w:ascii="ＭＳ Ｐゴシック" w:eastAsia="ＭＳ Ｐゴシック" w:hAnsi="ＭＳ Ｐゴシック" w:cs="Times New Roman" w:hint="eastAsia"/>
                <w:bCs/>
                <w:kern w:val="2"/>
                <w:szCs w:val="21"/>
              </w:rPr>
              <w:t>一般営業施設での</w:t>
            </w:r>
            <w:r w:rsidRPr="00EE73EE">
              <w:rPr>
                <w:rFonts w:ascii="ＭＳ Ｐゴシック" w:eastAsia="ＭＳ Ｐゴシック" w:hAnsi="ＭＳ Ｐゴシック" w:cs="Times New Roman" w:hint="eastAsia"/>
                <w:kern w:val="2"/>
                <w:szCs w:val="21"/>
              </w:rPr>
              <w:t>食品類の取り扱い、臨時出店、自動車での営業許可や、</w:t>
            </w:r>
            <w:r w:rsidRPr="00EE73EE">
              <w:rPr>
                <w:rFonts w:ascii="ＭＳ Ｐゴシック" w:eastAsia="ＭＳ Ｐゴシック" w:hAnsi="ＭＳ Ｐゴシック" w:cs="Times New Roman" w:hint="eastAsia"/>
                <w:bCs/>
                <w:kern w:val="2"/>
                <w:szCs w:val="21"/>
              </w:rPr>
              <w:t>食品衛生責任者の設置が行われていることから、保健所等への届け出が行われており、衛生管理対応（食中毒予防）がされている前提となっています。</w:t>
            </w:r>
          </w:p>
          <w:p w14:paraId="5E062A0A"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4）上記の前提から、本マニュアルの場面想定は、センター・デポ―の関連施設ではなく、主に外部会場で開催する、その場での営業活動（売買）をしない場面を想定したものとしますが、センター・デポー関連施設の企画においても共通するマニュアルとして運用をお願いします。</w:t>
            </w:r>
          </w:p>
          <w:p w14:paraId="2D879C13" w14:textId="77777777" w:rsidR="00EE73EE" w:rsidRPr="00EE73EE" w:rsidRDefault="00EE73EE" w:rsidP="00EE73EE">
            <w:pPr>
              <w:spacing w:line="360" w:lineRule="exact"/>
              <w:ind w:left="210" w:hangingChars="100" w:hanging="210"/>
              <w:rPr>
                <w:rFonts w:ascii="ＭＳ Ｐゴシック" w:eastAsia="ＭＳ Ｐゴシック" w:hAnsi="ＭＳ Ｐゴシック" w:cs="Times New Roman"/>
                <w:kern w:val="2"/>
                <w:szCs w:val="21"/>
                <w:u w:val="single"/>
              </w:rPr>
            </w:pPr>
            <w:r w:rsidRPr="00EE73EE">
              <w:rPr>
                <w:rFonts w:ascii="ＭＳ Ｐゴシック" w:eastAsia="ＭＳ Ｐゴシック" w:hAnsi="ＭＳ Ｐゴシック" w:cs="Times New Roman" w:hint="eastAsia"/>
                <w:kern w:val="2"/>
                <w:szCs w:val="21"/>
              </w:rPr>
              <w:t>5）連合会で開催している連合消費委員会試食　（主催：連合消費委員会・連合会、協力：生産者）については、食品類の取り扱い営業施設ではありませんが、主催連合会担当部署の開発管理課で担当の</w:t>
            </w:r>
            <w:r w:rsidRPr="00EE73EE">
              <w:rPr>
                <w:rFonts w:ascii="ＭＳ Ｐゴシック" w:eastAsia="ＭＳ Ｐゴシック" w:hAnsi="ＭＳ Ｐゴシック" w:cs="Times New Roman" w:hint="eastAsia"/>
                <w:bCs/>
                <w:kern w:val="2"/>
                <w:szCs w:val="21"/>
              </w:rPr>
              <w:t>食品衛生責任者の対応を行います。</w:t>
            </w:r>
          </w:p>
        </w:tc>
      </w:tr>
    </w:tbl>
    <w:p w14:paraId="01904302"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16674E97"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143EA670"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4322E344"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2.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主催者・事務局用</w:t>
      </w:r>
    </w:p>
    <w:p w14:paraId="2C756E10" w14:textId="653921D6"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マニュアルの内容は、厚生労働省、消費者庁、文部科学省が推奨する食中毒対策、日生協の「生協店舗の衛生管理ガイドライン(第1版)」を参考にしています。</w:t>
      </w:r>
    </w:p>
    <w:p w14:paraId="300C24CB" w14:textId="0D38500B"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マニュアルは、外部会場での開催を主に想定していますが、他の企画についても同様の取り扱いの参考としてください。</w:t>
      </w:r>
    </w:p>
    <w:p w14:paraId="5CEC5670" w14:textId="527CDEDF"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マニュアルは、ビジョンフード食肉学習会要領に反映し、単協企画の交流会、学習会での食肉の使用の際にも適用することとし、生産者交流会管理システムのログイン権限者宛て、各単協センター・ワーカーズでの食品衛生責任者も含め活用し共有してください。</w:t>
      </w:r>
    </w:p>
    <w:p w14:paraId="71BCE698" w14:textId="7B82C0A4" w:rsidR="00EE73EE" w:rsidRPr="00EE73EE" w:rsidRDefault="001F7F96" w:rsidP="001F7F96">
      <w:pPr>
        <w:spacing w:line="320" w:lineRule="exact"/>
        <w:ind w:leftChars="100" w:left="424" w:hangingChars="102" w:hanging="214"/>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また、ゲストの方など、食材の消費材に馴染みのない方へのアレルゲン情報の提供も忘れずに対応します。</w:t>
      </w:r>
    </w:p>
    <w:p w14:paraId="76E7423D" w14:textId="027CFF12"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学習会参加の畜産物生産者にもマニュアル実施の協力を要請します。</w:t>
      </w:r>
    </w:p>
    <w:p w14:paraId="20E50317" w14:textId="77777777" w:rsidR="00EE73EE" w:rsidRPr="00EE73EE" w:rsidRDefault="00EE73EE" w:rsidP="00EE73EE">
      <w:pPr>
        <w:spacing w:line="320" w:lineRule="exact"/>
        <w:ind w:leftChars="100" w:left="210"/>
        <w:rPr>
          <w:rFonts w:ascii="ＭＳ Ｐゴシック" w:eastAsia="ＭＳ Ｐゴシック" w:hAnsi="ＭＳ Ｐゴシック" w:cs="Times New Roman"/>
          <w:kern w:val="2"/>
          <w:szCs w:val="21"/>
        </w:rPr>
      </w:pPr>
      <w:bookmarkStart w:id="2" w:name="_Hlk158636288"/>
    </w:p>
    <w:p w14:paraId="0CB4569C"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7D6B5C8F"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6937F265" w14:textId="77777777" w:rsidTr="0087429F">
        <w:trPr>
          <w:tblHeader/>
        </w:trPr>
        <w:tc>
          <w:tcPr>
            <w:tcW w:w="2235" w:type="dxa"/>
            <w:shd w:val="clear" w:color="auto" w:fill="F2F2F2"/>
          </w:tcPr>
          <w:bookmarkEnd w:id="2"/>
          <w:p w14:paraId="1ACADB81"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7353999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2A8CC7E9" w14:textId="77777777" w:rsidTr="0087429F">
        <w:tc>
          <w:tcPr>
            <w:tcW w:w="2235" w:type="dxa"/>
            <w:shd w:val="clear" w:color="auto" w:fill="auto"/>
          </w:tcPr>
          <w:p w14:paraId="225B03E8"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食肉の食中毒予防</w:t>
            </w:r>
          </w:p>
          <w:p w14:paraId="18B18E63"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shd w:val="clear" w:color="auto" w:fill="auto"/>
          </w:tcPr>
          <w:p w14:paraId="6EB01ACB"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7500CBBD"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そのため、食肉学習会等の調理・試食での注意点は、　</w:t>
            </w:r>
          </w:p>
          <w:p w14:paraId="3A950460"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 xml:space="preserve">①その有害な微生物を加熱によって無害化すること　</w:t>
            </w:r>
          </w:p>
          <w:p w14:paraId="01D5B451" w14:textId="77777777" w:rsidR="00EE73EE" w:rsidRPr="00EE73EE" w:rsidRDefault="00EE73EE" w:rsidP="00EE73EE">
            <w:pPr>
              <w:spacing w:line="276" w:lineRule="auto"/>
              <w:ind w:leftChars="271" w:left="569"/>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②調理器具や調理者の手指を介して有害な微生物を食品に付着させないこと、</w:t>
            </w:r>
          </w:p>
          <w:p w14:paraId="7E7327F1"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この2つを徹底することが重要です。</w:t>
            </w:r>
          </w:p>
          <w:p w14:paraId="22D04250" w14:textId="77777777" w:rsidR="00EE73EE" w:rsidRPr="00EE73EE" w:rsidRDefault="00EE73EE" w:rsidP="00EE73EE">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2255B7E2" w14:textId="77777777" w:rsidTr="0087429F">
        <w:tc>
          <w:tcPr>
            <w:tcW w:w="2235" w:type="dxa"/>
            <w:shd w:val="clear" w:color="auto" w:fill="auto"/>
          </w:tcPr>
          <w:p w14:paraId="75DE0F1B"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試食会場の選定</w:t>
            </w:r>
          </w:p>
        </w:tc>
        <w:tc>
          <w:tcPr>
            <w:tcW w:w="7796" w:type="dxa"/>
            <w:shd w:val="clear" w:color="auto" w:fill="auto"/>
          </w:tcPr>
          <w:p w14:paraId="62F67A5D" w14:textId="77777777" w:rsidR="00EE73EE" w:rsidRPr="00EE73EE" w:rsidRDefault="00EE73EE" w:rsidP="001F7F96">
            <w:pPr>
              <w:spacing w:line="276"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①試食会場は飲食・調理（卓上コンロ可）ができることに加え、手洗い場や食材・</w:t>
            </w:r>
            <w:hyperlink r:id="rId8" w:tooltip="調理器具のトピックスを開く" w:history="1">
              <w:r w:rsidRPr="00EE73EE">
                <w:rPr>
                  <w:rFonts w:ascii="ＭＳ Ｐゴシック" w:eastAsia="ＭＳ Ｐゴシック" w:hAnsi="ＭＳ Ｐゴシック" w:cs="Times New Roman" w:hint="eastAsia"/>
                  <w:bCs/>
                  <w:kern w:val="2"/>
                  <w:szCs w:val="21"/>
                </w:rPr>
                <w:t>調理器具</w:t>
              </w:r>
            </w:hyperlink>
            <w:r w:rsidRPr="00EE73EE">
              <w:rPr>
                <w:rFonts w:ascii="ＭＳ Ｐゴシック" w:eastAsia="ＭＳ Ｐゴシック" w:hAnsi="ＭＳ Ｐゴシック" w:cs="Times New Roman" w:hint="eastAsia"/>
                <w:bCs/>
                <w:kern w:val="2"/>
                <w:szCs w:val="21"/>
              </w:rPr>
              <w:t>を洗うことが可能な調理場が付帯している会場での開催とします。</w:t>
            </w:r>
          </w:p>
          <w:p w14:paraId="24C12FDB" w14:textId="77777777" w:rsidR="00EE73EE" w:rsidRPr="00EE73EE" w:rsidRDefault="00EE73EE" w:rsidP="001F7F96">
            <w:pPr>
              <w:spacing w:line="276"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②生肉の取り扱いの場合、冷蔵庫があることが理想ですが、無い場合は保冷ボックス等での保冷剤の活用により品温管理を行います。</w:t>
            </w:r>
          </w:p>
        </w:tc>
      </w:tr>
      <w:tr w:rsidR="00EE73EE" w:rsidRPr="00EE73EE" w14:paraId="27696156" w14:textId="77777777" w:rsidTr="0087429F">
        <w:tc>
          <w:tcPr>
            <w:tcW w:w="2235" w:type="dxa"/>
            <w:shd w:val="clear" w:color="auto" w:fill="auto"/>
          </w:tcPr>
          <w:p w14:paraId="4D7C0BFA" w14:textId="77777777" w:rsidR="00EE73EE" w:rsidRPr="00EE73EE" w:rsidRDefault="00EE73EE" w:rsidP="00EE73EE">
            <w:pPr>
              <w:spacing w:line="276" w:lineRule="auto"/>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生肉や素材の取り扱い</w:t>
            </w:r>
          </w:p>
        </w:tc>
        <w:tc>
          <w:tcPr>
            <w:tcW w:w="7796" w:type="dxa"/>
            <w:shd w:val="clear" w:color="auto" w:fill="auto"/>
          </w:tcPr>
          <w:p w14:paraId="2AE45C79" w14:textId="0A0CA0DB"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①</w:t>
            </w:r>
            <w:r w:rsidR="00EE73EE" w:rsidRPr="00EE73EE">
              <w:rPr>
                <w:rFonts w:ascii="ＭＳ Ｐゴシック" w:eastAsia="ＭＳ Ｐゴシック" w:hAnsi="ＭＳ Ｐゴシック" w:cs="Times New Roman" w:hint="eastAsia"/>
                <w:bCs/>
                <w:kern w:val="2"/>
                <w:szCs w:val="21"/>
              </w:rPr>
              <w:t>生肉については、できるだけ会場で肉にふれなくてもいい包装食肉（製品表示のある）の使用としますが、食肉学習会として、部分肉、丸体の取り扱いが企画の主旨である場合、解体後であれば保存温度が適切で放置時間のない直ぐのものを調理に使用しましょう</w:t>
            </w:r>
            <w:r w:rsidR="00EE73EE" w:rsidRPr="00EE73EE">
              <w:rPr>
                <w:rFonts w:ascii="ＭＳ Ｐゴシック" w:eastAsia="ＭＳ Ｐゴシック" w:hAnsi="ＭＳ Ｐゴシック" w:cs="Times New Roman" w:hint="eastAsia"/>
                <w:kern w:val="2"/>
                <w:szCs w:val="21"/>
              </w:rPr>
              <w:t>。</w:t>
            </w:r>
          </w:p>
          <w:p w14:paraId="15BC61F4" w14:textId="1D92ADAA"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kern w:val="2"/>
                <w:szCs w:val="21"/>
              </w:rPr>
              <w:t>②</w:t>
            </w:r>
            <w:r w:rsidR="00EE73EE" w:rsidRPr="00EE73EE">
              <w:rPr>
                <w:rFonts w:ascii="ＭＳ Ｐゴシック" w:eastAsia="ＭＳ Ｐゴシック" w:hAnsi="ＭＳ Ｐゴシック" w:cs="Times New Roman" w:hint="eastAsia"/>
                <w:kern w:val="2"/>
                <w:szCs w:val="21"/>
              </w:rPr>
              <w:t>当日解体したものや、包装食肉で開封した生肉は、基本持ち帰りをせず当日使い切りましょう。</w:t>
            </w:r>
            <w:r w:rsidR="00EE73EE" w:rsidRPr="00EE73EE">
              <w:rPr>
                <w:rFonts w:ascii="ＭＳ Ｐゴシック" w:eastAsia="ＭＳ Ｐゴシック" w:hAnsi="ＭＳ Ｐゴシック" w:cs="Times New Roman" w:hint="eastAsia"/>
                <w:bCs/>
                <w:kern w:val="2"/>
                <w:szCs w:val="21"/>
              </w:rPr>
              <w:t>(参加者が持ち帰る場合は、低温を保持し当日使い切りましょう</w:t>
            </w:r>
            <w:r w:rsidR="00EE73EE" w:rsidRPr="00EE73EE">
              <w:rPr>
                <w:rFonts w:ascii="ＭＳ Ｐゴシック" w:eastAsia="ＭＳ Ｐゴシック" w:hAnsi="ＭＳ Ｐゴシック" w:cs="Times New Roman"/>
                <w:bCs/>
                <w:kern w:val="2"/>
                <w:szCs w:val="21"/>
              </w:rPr>
              <w:t>)</w:t>
            </w:r>
          </w:p>
          <w:p w14:paraId="770698DE" w14:textId="6F983C59"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③</w:t>
            </w:r>
            <w:r w:rsidR="00EE73EE" w:rsidRPr="00EE73EE">
              <w:rPr>
                <w:rFonts w:ascii="ＭＳ Ｐゴシック" w:eastAsia="ＭＳ Ｐゴシック" w:hAnsi="ＭＳ Ｐゴシック" w:cs="Times New Roman" w:hint="eastAsia"/>
                <w:bCs/>
                <w:kern w:val="2"/>
                <w:szCs w:val="21"/>
              </w:rPr>
              <w:t>会場に冷蔵庫があることが推奨ですが、利用できない場合の食肉の取り扱いは、冷凍品は解凍後、冷蔵食肉は保冷箱に蓄冷剤使用とし、調理・試食直前まで冷蔵（10℃以下）保管します。</w:t>
            </w:r>
          </w:p>
          <w:p w14:paraId="53236493" w14:textId="25623F32" w:rsidR="00EE73EE" w:rsidRPr="00EE73EE" w:rsidRDefault="001F7F96" w:rsidP="001F7F96">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④</w:t>
            </w:r>
            <w:r w:rsidR="00EE73EE"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しょう。</w:t>
            </w:r>
          </w:p>
          <w:p w14:paraId="0FD632D9" w14:textId="0882B834" w:rsidR="00EE73EE" w:rsidRPr="00EE73EE" w:rsidRDefault="001F7F96" w:rsidP="001F7F96">
            <w:pPr>
              <w:spacing w:line="276" w:lineRule="auto"/>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⑤</w:t>
            </w:r>
            <w:r w:rsidR="00EE73EE" w:rsidRPr="00EE73EE">
              <w:rPr>
                <w:rFonts w:ascii="ＭＳ Ｐゴシック" w:eastAsia="ＭＳ Ｐゴシック" w:hAnsi="ＭＳ Ｐゴシック" w:cs="Times New Roman" w:hint="eastAsia"/>
                <w:bCs/>
                <w:kern w:val="2"/>
                <w:szCs w:val="21"/>
              </w:rPr>
              <w:t>取り扱う食材のアレルゲン情報は包材表示を確認し試食提供者に提供しましょう。</w:t>
            </w:r>
          </w:p>
        </w:tc>
      </w:tr>
      <w:tr w:rsidR="00EE73EE" w:rsidRPr="00EE73EE" w14:paraId="5B8912E2" w14:textId="77777777" w:rsidTr="0087429F">
        <w:tc>
          <w:tcPr>
            <w:tcW w:w="2235" w:type="dxa"/>
            <w:shd w:val="clear" w:color="auto" w:fill="auto"/>
          </w:tcPr>
          <w:p w14:paraId="10C7E40E"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開催者の会場での点検</w:t>
            </w:r>
          </w:p>
        </w:tc>
        <w:tc>
          <w:tcPr>
            <w:tcW w:w="7796" w:type="dxa"/>
            <w:shd w:val="clear" w:color="auto" w:fill="auto"/>
          </w:tcPr>
          <w:p w14:paraId="5F84AF5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①主催者・事務局は、提供食材や食品の保存温度帯や放置時間の有無等（包材に記載されている取り扱い上の注意、保管温度等）適切に取り扱われているかを確認し、食中毒の発生の恐れがあると判断される場合は、提供を停止させるなどの措置をとりましょう。</w:t>
            </w:r>
          </w:p>
          <w:p w14:paraId="0046CC83"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②食材・調理の内容よりアレルゲン情報を確認し整理しておきます。</w:t>
            </w:r>
          </w:p>
          <w:p w14:paraId="37206A6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③調理する人と運ぶ人を決め、調理する人は生食料理の調理担当と食肉その他の調理担当に分けることができればベストですが、複数の役割を持たさざる負えない場</w:t>
            </w:r>
            <w:r w:rsidRPr="00EE73EE">
              <w:rPr>
                <w:rFonts w:ascii="ＭＳ Ｐゴシック" w:eastAsia="ＭＳ Ｐゴシック" w:hAnsi="ＭＳ Ｐゴシック" w:cs="Times New Roman" w:hint="eastAsia"/>
                <w:bCs/>
                <w:kern w:val="2"/>
                <w:szCs w:val="21"/>
              </w:rPr>
              <w:lastRenderedPageBreak/>
              <w:t>合、手洗いや使い捨て手袋、調理器具の使い分けをしましょう。</w:t>
            </w:r>
          </w:p>
          <w:p w14:paraId="719E965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④調理者の要件は、主催者・事務局の責任でも点検しましょう。</w:t>
            </w:r>
          </w:p>
          <w:p w14:paraId="6BFB1E56"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⑤基本当日に調理すること（前日からの調理は行わないこと）、会場で簡単に調理（焼く、揚げるなど）できる試食品にしましょう。</w:t>
            </w:r>
          </w:p>
          <w:p w14:paraId="1BC7BE0F"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⑥食品表示のあるもの（包装食肉）については、消費・賞味期限・保管方法を厳守しましょう。</w:t>
            </w:r>
          </w:p>
          <w:p w14:paraId="58D2FFD1"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⑦包材に表示されている、使用上の注意や調理方法、アレルゲン情報を確認し、開催当日参加者にアレルゲンの自己申告を確認した上で情報提供しましょう。</w:t>
            </w:r>
          </w:p>
          <w:p w14:paraId="31ACE1DF"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⑧調理済みの食品は、長時間室温で放置しないようにしましょう。</w:t>
            </w:r>
          </w:p>
          <w:p w14:paraId="506205E5"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⑨食品の飲食は、持ち帰りを禁止とし、必ずその場で飲食するように呼びかけましょう。企画終了後、生肉や食品の残りは食中毒の原因となるため廃棄しましょう。</w:t>
            </w:r>
          </w:p>
        </w:tc>
      </w:tr>
      <w:tr w:rsidR="00EE73EE" w:rsidRPr="00EE73EE" w14:paraId="5CDB1423" w14:textId="77777777" w:rsidTr="0087429F">
        <w:tc>
          <w:tcPr>
            <w:tcW w:w="2235" w:type="dxa"/>
            <w:shd w:val="clear" w:color="auto" w:fill="auto"/>
          </w:tcPr>
          <w:p w14:paraId="34A6492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lastRenderedPageBreak/>
              <w:t>調理者の要件</w:t>
            </w:r>
          </w:p>
        </w:tc>
        <w:tc>
          <w:tcPr>
            <w:tcW w:w="7796" w:type="dxa"/>
            <w:shd w:val="clear" w:color="auto" w:fill="auto"/>
          </w:tcPr>
          <w:p w14:paraId="6A507FCE"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調理者用のマニュアルに沿って</w:t>
            </w:r>
            <w:r w:rsidRPr="00EE73EE">
              <w:rPr>
                <w:rFonts w:ascii="ＭＳ Ｐゴシック" w:eastAsia="ＭＳ Ｐゴシック" w:hAnsi="ＭＳ Ｐゴシック" w:cs="Times New Roman" w:hint="eastAsia"/>
                <w:bCs/>
                <w:kern w:val="2"/>
                <w:szCs w:val="21"/>
              </w:rPr>
              <w:t>主催者・事務局が当日点検します。</w:t>
            </w:r>
          </w:p>
          <w:p w14:paraId="2D43F59A" w14:textId="77777777" w:rsidR="00EE73EE" w:rsidRPr="00EE73EE" w:rsidRDefault="00EE73EE" w:rsidP="00EE73EE">
            <w:pPr>
              <w:numPr>
                <w:ilvl w:val="0"/>
                <w:numId w:val="5"/>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とマスクの扱い例など参考に案内しましょう。</w:t>
            </w:r>
          </w:p>
          <w:p w14:paraId="2331E0C6"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　（参考：</w:t>
            </w:r>
            <w:hyperlink r:id="rId9" w:tgtFrame="_blank" w:tooltip="https://pro.saraya.com/pro-tearai/education/index.html" w:history="1">
              <w:r w:rsidRPr="00EE73EE">
                <w:rPr>
                  <w:rFonts w:ascii="ＭＳ Ｐゴシック" w:eastAsia="ＭＳ Ｐゴシック" w:hAnsi="ＭＳ Ｐゴシック" w:cs="Times New Roman"/>
                  <w:kern w:val="2"/>
                  <w:szCs w:val="21"/>
                  <w:u w:val="single"/>
                </w:rPr>
                <w:t>衛生的手洗いの例</w:t>
              </w:r>
            </w:hyperlink>
            <w:r w:rsidRPr="00EE73EE">
              <w:rPr>
                <w:rFonts w:ascii="ＭＳ Ｐゴシック" w:eastAsia="ＭＳ Ｐゴシック" w:hAnsi="ＭＳ Ｐゴシック" w:cs="Times New Roman" w:hint="eastAsia"/>
                <w:kern w:val="2"/>
                <w:szCs w:val="21"/>
                <w:u w:val="single"/>
              </w:rPr>
              <w:t>）</w:t>
            </w:r>
          </w:p>
          <w:p w14:paraId="4B88DEE0" w14:textId="77777777" w:rsidR="00EE73EE" w:rsidRPr="00EE73EE" w:rsidRDefault="00EE73EE" w:rsidP="00EE73EE">
            <w:pPr>
              <w:spacing w:line="276" w:lineRule="auto"/>
              <w:ind w:left="36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使い</w:t>
            </w:r>
            <w:r w:rsidRPr="00EE73EE">
              <w:rPr>
                <w:rFonts w:ascii="ＭＳ Ｐゴシック" w:eastAsia="ＭＳ Ｐゴシック" w:hAnsi="ＭＳ Ｐゴシック" w:cs="Times New Roman"/>
                <w:kern w:val="2"/>
                <w:szCs w:val="21"/>
              </w:rPr>
              <w:t>捨て手袋</w:t>
            </w:r>
            <w:r w:rsidRPr="00EE73EE">
              <w:rPr>
                <w:rFonts w:ascii="ＭＳ Ｐゴシック" w:eastAsia="ＭＳ Ｐゴシック" w:hAnsi="ＭＳ Ｐゴシック" w:cs="Times New Roman" w:hint="eastAsia"/>
                <w:kern w:val="2"/>
                <w:szCs w:val="21"/>
              </w:rPr>
              <w:t xml:space="preserve">とマスクの扱い例　</w:t>
            </w:r>
            <w:r w:rsidRPr="00EE73EE">
              <w:rPr>
                <w:rFonts w:ascii="ＭＳ Ｐゴシック" w:eastAsia="ＭＳ Ｐゴシック" w:hAnsi="ＭＳ Ｐゴシック" w:cs="Times New Roman"/>
                <w:kern w:val="2"/>
                <w:szCs w:val="21"/>
                <w:shd w:val="pct15" w:color="auto" w:fill="FFFFFF"/>
              </w:rPr>
              <w:t>参考：</w:t>
            </w:r>
            <w:r w:rsidRPr="00EE73EE">
              <w:rPr>
                <w:rFonts w:ascii="ＭＳ Ｐゴシック" w:eastAsia="ＭＳ Ｐゴシック" w:hAnsi="ＭＳ Ｐゴシック" w:cs="Times New Roman"/>
                <w:kern w:val="2"/>
                <w:szCs w:val="21"/>
              </w:rPr>
              <w:t>使い捨て手袋とマスクの扱い</w:t>
            </w:r>
            <w:r w:rsidRPr="00EE73EE">
              <w:rPr>
                <w:rFonts w:ascii="ＭＳ Ｐゴシック" w:eastAsia="ＭＳ Ｐゴシック" w:hAnsi="ＭＳ Ｐゴシック" w:cs="Times New Roman"/>
                <w:kern w:val="2"/>
                <w:sz w:val="18"/>
                <w:szCs w:val="18"/>
              </w:rPr>
              <w:t>（文部科学省</w:t>
            </w:r>
            <w:r w:rsidRPr="00EE73EE">
              <w:rPr>
                <w:rFonts w:ascii="ＭＳ Ｐゴシック" w:eastAsia="ＭＳ Ｐゴシック" w:hAnsi="ＭＳ Ｐゴシック" w:cs="Times New Roman" w:hint="eastAsia"/>
                <w:kern w:val="2"/>
                <w:sz w:val="18"/>
                <w:szCs w:val="18"/>
              </w:rPr>
              <w:t>）</w:t>
            </w:r>
          </w:p>
        </w:tc>
      </w:tr>
      <w:tr w:rsidR="00EE73EE" w:rsidRPr="00EE73EE" w14:paraId="7FFB4CFD" w14:textId="77777777" w:rsidTr="0087429F">
        <w:tc>
          <w:tcPr>
            <w:tcW w:w="2235" w:type="dxa"/>
            <w:shd w:val="clear" w:color="auto" w:fill="auto"/>
          </w:tcPr>
          <w:p w14:paraId="5BA0579B"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調理の際の注意点</w:t>
            </w:r>
          </w:p>
        </w:tc>
        <w:tc>
          <w:tcPr>
            <w:tcW w:w="7796" w:type="dxa"/>
            <w:shd w:val="clear" w:color="auto" w:fill="auto"/>
          </w:tcPr>
          <w:p w14:paraId="314DCDCB" w14:textId="77777777" w:rsidR="00EE73EE" w:rsidRPr="00EE73EE" w:rsidRDefault="00EE73EE" w:rsidP="00EE73EE">
            <w:p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主催者・事務局が当日点検します。</w:t>
            </w:r>
          </w:p>
          <w:p w14:paraId="10DCC196" w14:textId="77777777" w:rsidR="00EE73EE" w:rsidRPr="00EE73EE" w:rsidRDefault="00EE73EE" w:rsidP="00EE73EE">
            <w:pPr>
              <w:numPr>
                <w:ilvl w:val="0"/>
                <w:numId w:val="7"/>
              </w:num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調理者用のマニュアルの</w:t>
            </w:r>
            <w:r w:rsidRPr="00EE73EE">
              <w:rPr>
                <w:rFonts w:ascii="ＭＳ Ｐゴシック" w:eastAsia="ＭＳ Ｐゴシック" w:hAnsi="ＭＳ Ｐゴシック" w:cs="Times New Roman" w:hint="eastAsia"/>
                <w:bCs/>
                <w:kern w:val="2"/>
                <w:szCs w:val="21"/>
              </w:rPr>
              <w:t>調理の際の注意点を守るよう促しましょう。</w:t>
            </w:r>
          </w:p>
        </w:tc>
      </w:tr>
      <w:tr w:rsidR="00EE73EE" w:rsidRPr="00EE73EE" w14:paraId="76B3DB59" w14:textId="77777777" w:rsidTr="0087429F">
        <w:tc>
          <w:tcPr>
            <w:tcW w:w="2235" w:type="dxa"/>
            <w:shd w:val="clear" w:color="auto" w:fill="auto"/>
          </w:tcPr>
          <w:p w14:paraId="66C57A46"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食肉の加熱条件</w:t>
            </w:r>
          </w:p>
        </w:tc>
        <w:tc>
          <w:tcPr>
            <w:tcW w:w="7796" w:type="dxa"/>
            <w:shd w:val="clear" w:color="auto" w:fill="auto"/>
          </w:tcPr>
          <w:p w14:paraId="40F0ACB7"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①食肉による食中毒防止のための加熱条件として、中心部を</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℃で</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分間以上加熱することが必要とされていますが、これと同等の加熱は、「</w:t>
            </w:r>
            <w:r w:rsidRPr="00EE73EE">
              <w:rPr>
                <w:rFonts w:ascii="ＭＳ Ｐゴシック" w:eastAsia="ＭＳ Ｐゴシック" w:hAnsi="ＭＳ Ｐゴシック" w:cs="Times New Roman"/>
                <w:kern w:val="2"/>
                <w:szCs w:val="21"/>
              </w:rPr>
              <w:t>75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 </w:t>
            </w:r>
            <w:r w:rsidRPr="00EE73EE">
              <w:rPr>
                <w:rFonts w:ascii="ＭＳ Ｐゴシック" w:eastAsia="ＭＳ Ｐゴシック" w:hAnsi="ＭＳ Ｐゴシック" w:cs="Times New Roman" w:hint="eastAsia"/>
                <w:kern w:val="2"/>
                <w:szCs w:val="21"/>
              </w:rPr>
              <w:t>分」と同等な加熱殺菌の条件として、「</w:t>
            </w:r>
            <w:r w:rsidRPr="00EE73EE">
              <w:rPr>
                <w:rFonts w:ascii="ＭＳ Ｐゴシック" w:eastAsia="ＭＳ Ｐゴシック" w:hAnsi="ＭＳ Ｐゴシック" w:cs="Times New Roman"/>
                <w:kern w:val="2"/>
                <w:szCs w:val="21"/>
              </w:rPr>
              <w:t>70</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3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69</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4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68</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5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67</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8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66</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11 </w:t>
            </w:r>
            <w:r w:rsidRPr="00EE73EE">
              <w:rPr>
                <w:rFonts w:ascii="ＭＳ Ｐゴシック" w:eastAsia="ＭＳ Ｐゴシック" w:hAnsi="ＭＳ Ｐゴシック" w:cs="Times New Roman" w:hint="eastAsia"/>
                <w:kern w:val="2"/>
                <w:szCs w:val="21"/>
              </w:rPr>
              <w:t>分」、「</w:t>
            </w:r>
            <w:r w:rsidRPr="00EE73EE">
              <w:rPr>
                <w:rFonts w:ascii="ＭＳ Ｐゴシック" w:eastAsia="ＭＳ Ｐゴシック" w:hAnsi="ＭＳ Ｐゴシック" w:cs="Times New Roman"/>
                <w:kern w:val="2"/>
                <w:szCs w:val="21"/>
              </w:rPr>
              <w:t>65</w:t>
            </w:r>
            <w:r w:rsidRPr="00EE73EE">
              <w:rPr>
                <w:rFonts w:ascii="ＭＳ Ｐゴシック" w:eastAsia="ＭＳ Ｐゴシック" w:hAnsi="ＭＳ Ｐゴシック" w:cs="Times New Roman" w:hint="eastAsia"/>
                <w:kern w:val="2"/>
                <w:szCs w:val="21"/>
              </w:rPr>
              <w:t>℃、</w:t>
            </w:r>
            <w:r w:rsidRPr="00EE73EE">
              <w:rPr>
                <w:rFonts w:ascii="ＭＳ Ｐゴシック" w:eastAsia="ＭＳ Ｐゴシック" w:hAnsi="ＭＳ Ｐゴシック" w:cs="Times New Roman"/>
                <w:kern w:val="2"/>
                <w:szCs w:val="21"/>
              </w:rPr>
              <w:t xml:space="preserve">15 </w:t>
            </w:r>
            <w:r w:rsidRPr="00EE73EE">
              <w:rPr>
                <w:rFonts w:ascii="ＭＳ Ｐゴシック" w:eastAsia="ＭＳ Ｐゴシック" w:hAnsi="ＭＳ Ｐゴシック" w:cs="Times New Roman" w:hint="eastAsia"/>
                <w:kern w:val="2"/>
                <w:szCs w:val="21"/>
              </w:rPr>
              <w:t>分」が妥当と考えられています。</w:t>
            </w:r>
          </w:p>
          <w:p w14:paraId="6C1EC7C9"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②ブロック肉の調理など中心温度の目安として防水形中心温度計（3,000円程度からデジタルのものが販売されています）など活用しましょう。</w:t>
            </w:r>
          </w:p>
          <w:p w14:paraId="73E36C04"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③また、調理時の加熱温度は生産者と事前に確認しておきましょう。</w:t>
            </w:r>
          </w:p>
        </w:tc>
      </w:tr>
      <w:tr w:rsidR="00EE73EE" w:rsidRPr="00EE73EE" w14:paraId="297F8FE4" w14:textId="77777777" w:rsidTr="0087429F">
        <w:tc>
          <w:tcPr>
            <w:tcW w:w="2235" w:type="dxa"/>
            <w:shd w:val="clear" w:color="auto" w:fill="auto"/>
          </w:tcPr>
          <w:p w14:paraId="6CF2D5F2"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試食の際の注意事項</w:t>
            </w:r>
          </w:p>
        </w:tc>
        <w:tc>
          <w:tcPr>
            <w:tcW w:w="7796" w:type="dxa"/>
            <w:shd w:val="clear" w:color="auto" w:fill="auto"/>
          </w:tcPr>
          <w:p w14:paraId="3B06A56B"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①豚肉・鶏肉は、中までしっかりと火が通っていることを確認してから食べるようにしましょう。</w:t>
            </w:r>
          </w:p>
          <w:p w14:paraId="0904C122" w14:textId="77777777" w:rsidR="00EE73EE" w:rsidRPr="00EE73EE" w:rsidRDefault="00EE73EE" w:rsidP="00EE73EE">
            <w:pPr>
              <w:spacing w:line="276"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p w14:paraId="1671DEDD" w14:textId="77777777"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③試食する人も食前、食後に液体石けん手洗いとアルコール消毒を促しましょう。</w:t>
            </w:r>
          </w:p>
        </w:tc>
      </w:tr>
      <w:tr w:rsidR="00EE73EE" w:rsidRPr="00EE73EE" w14:paraId="78E5A8F5" w14:textId="77777777" w:rsidTr="0087429F">
        <w:tc>
          <w:tcPr>
            <w:tcW w:w="2235" w:type="dxa"/>
            <w:shd w:val="clear" w:color="auto" w:fill="auto"/>
          </w:tcPr>
          <w:p w14:paraId="1DBFDBDF" w14:textId="77777777" w:rsidR="00EE73EE" w:rsidRPr="00EE73EE" w:rsidRDefault="00EE73EE" w:rsidP="00EE73EE">
            <w:pPr>
              <w:spacing w:line="276"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主催者が用意する用具類例</w:t>
            </w:r>
          </w:p>
        </w:tc>
        <w:tc>
          <w:tcPr>
            <w:tcW w:w="7796" w:type="dxa"/>
            <w:shd w:val="clear" w:color="auto" w:fill="auto"/>
          </w:tcPr>
          <w:p w14:paraId="6462BCC5" w14:textId="1AA9AB74"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①原料仕分け用皿、箸、トング等</w:t>
            </w:r>
          </w:p>
          <w:p w14:paraId="3AF0CBB3" w14:textId="7A2345B2"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②洗浄剤（手洗い、用具用）（例　ポンプ容器に入った液体石けん）</w:t>
            </w:r>
          </w:p>
          <w:p w14:paraId="42C36EB7" w14:textId="3635C596"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③除菌用アルコール</w:t>
            </w:r>
          </w:p>
          <w:p w14:paraId="5E7B3068" w14:textId="47E9D226" w:rsidR="00EE73EE" w:rsidRPr="00EE73EE" w:rsidRDefault="00EE73EE" w:rsidP="00EE73EE">
            <w:pPr>
              <w:spacing w:line="276"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0"/>
              </w:rPr>
              <w:t>④エプロンまたは白衣、帽子または三角巾、使い捨て手袋、マスク</w:t>
            </w:r>
          </w:p>
          <w:p w14:paraId="36FCDC06" w14:textId="1DD93D94" w:rsidR="00EE73EE" w:rsidRPr="00EE73EE" w:rsidRDefault="001F7F96" w:rsidP="001F7F96">
            <w:pPr>
              <w:spacing w:line="276" w:lineRule="auto"/>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⑤</w:t>
            </w:r>
            <w:r w:rsidR="00EE73EE" w:rsidRPr="00EE73EE">
              <w:rPr>
                <w:rFonts w:ascii="ＭＳ Ｐゴシック" w:eastAsia="ＭＳ Ｐゴシック" w:hAnsi="ＭＳ Ｐゴシック" w:cs="Times New Roman" w:hint="eastAsia"/>
                <w:kern w:val="2"/>
                <w:szCs w:val="21"/>
              </w:rPr>
              <w:t>手ふき用ペーパータオル</w:t>
            </w:r>
          </w:p>
          <w:p w14:paraId="1D91AEA5" w14:textId="7952050F" w:rsidR="00EE73EE" w:rsidRPr="00EE73EE" w:rsidRDefault="001F7F96" w:rsidP="001F7F96">
            <w:pPr>
              <w:spacing w:line="276" w:lineRule="auto"/>
              <w:ind w:left="197" w:hangingChars="94" w:hanging="197"/>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⑥</w:t>
            </w:r>
            <w:r w:rsidR="00EE73EE" w:rsidRPr="00EE73EE">
              <w:rPr>
                <w:rFonts w:ascii="ＭＳ Ｐゴシック" w:eastAsia="ＭＳ Ｐゴシック" w:hAnsi="ＭＳ Ｐゴシック" w:cs="Times New Roman" w:hint="eastAsia"/>
                <w:kern w:val="2"/>
                <w:szCs w:val="21"/>
              </w:rPr>
              <w:t>中心温度計（ブロック肉の調理など中心温度の目安として、防水形中心温度計は、3,000円程度からデジタルのものが販売されています）</w:t>
            </w:r>
          </w:p>
        </w:tc>
      </w:tr>
    </w:tbl>
    <w:p w14:paraId="2FF776CC" w14:textId="77777777" w:rsidR="00EE73EE" w:rsidRPr="00EE73EE" w:rsidRDefault="00EE73EE" w:rsidP="00EE73EE">
      <w:pPr>
        <w:jc w:val="left"/>
        <w:rPr>
          <w:rFonts w:ascii="ＭＳ Ｐゴシック" w:eastAsia="ＭＳ Ｐゴシック" w:hAnsi="ＭＳ Ｐゴシック" w:cs="Times New Roman"/>
          <w:b/>
          <w:kern w:val="2"/>
          <w:sz w:val="24"/>
          <w:szCs w:val="24"/>
        </w:rPr>
        <w:sectPr w:rsidR="00EE73EE" w:rsidRPr="00EE73EE" w:rsidSect="00EE73EE">
          <w:footerReference w:type="default" r:id="rId10"/>
          <w:pgSz w:w="11906" w:h="16838" w:code="9"/>
          <w:pgMar w:top="1134" w:right="1134" w:bottom="1134" w:left="1134" w:header="0" w:footer="0" w:gutter="0"/>
          <w:cols w:space="425"/>
          <w:docGrid w:linePitch="360"/>
        </w:sectPr>
      </w:pPr>
    </w:p>
    <w:p w14:paraId="31C56E14"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EB015EA"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0C96E40C"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7DE3CA35"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8DD116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591DA19B" w14:textId="77777777" w:rsidR="00EE73EE" w:rsidRDefault="00EE73EE" w:rsidP="00EE73EE">
      <w:pPr>
        <w:spacing w:line="320" w:lineRule="exact"/>
        <w:rPr>
          <w:rFonts w:ascii="ＭＳ Ｐゴシック" w:eastAsia="ＭＳ Ｐゴシック" w:hAnsi="ＭＳ Ｐゴシック" w:cs="Times New Roman"/>
          <w:b/>
          <w:kern w:val="2"/>
          <w:sz w:val="24"/>
          <w:szCs w:val="24"/>
        </w:rPr>
      </w:pPr>
    </w:p>
    <w:p w14:paraId="4B59F88D"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rPr>
      </w:pPr>
    </w:p>
    <w:p w14:paraId="7E1CBBB2" w14:textId="77777777" w:rsidR="00EE73EE" w:rsidRPr="00EE73EE" w:rsidRDefault="00EE73EE" w:rsidP="00EE73EE">
      <w:pPr>
        <w:spacing w:line="320" w:lineRule="exact"/>
        <w:rPr>
          <w:rFonts w:ascii="ＭＳ Ｐゴシック" w:eastAsia="ＭＳ Ｐゴシック" w:hAnsi="ＭＳ Ｐゴシック" w:cs="Times New Roman"/>
          <w:b/>
          <w:kern w:val="2"/>
          <w:sz w:val="24"/>
          <w:szCs w:val="24"/>
          <w:bdr w:val="single" w:sz="4" w:space="0" w:color="auto"/>
        </w:rPr>
      </w:pPr>
      <w:r w:rsidRPr="00EE73EE">
        <w:rPr>
          <w:rFonts w:ascii="ＭＳ Ｐゴシック" w:eastAsia="ＭＳ Ｐゴシック" w:hAnsi="ＭＳ Ｐゴシック" w:cs="Times New Roman" w:hint="eastAsia"/>
          <w:b/>
          <w:kern w:val="2"/>
          <w:sz w:val="24"/>
          <w:szCs w:val="24"/>
        </w:rPr>
        <w:lastRenderedPageBreak/>
        <w:t xml:space="preserve">3.食肉の調理・試食の際の食中毒防止マニュアル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調理者用（参加者含む）</w:t>
      </w:r>
    </w:p>
    <w:p w14:paraId="2F5991FA" w14:textId="442CA2DD"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食肉学習会など</w:t>
      </w:r>
      <w:r w:rsidR="00EE73EE" w:rsidRPr="00EE73EE">
        <w:rPr>
          <w:rFonts w:ascii="ＭＳ Ｐゴシック" w:eastAsia="ＭＳ Ｐゴシック" w:hAnsi="ＭＳ Ｐゴシック" w:cs="Times New Roman"/>
          <w:kern w:val="2"/>
          <w:szCs w:val="21"/>
        </w:rPr>
        <w:t>畜肉</w:t>
      </w:r>
      <w:r w:rsidR="00EE73EE" w:rsidRPr="00EE73EE">
        <w:rPr>
          <w:rFonts w:ascii="ＭＳ Ｐゴシック" w:eastAsia="ＭＳ Ｐゴシック" w:hAnsi="ＭＳ Ｐゴシック" w:cs="Times New Roman" w:hint="eastAsia"/>
          <w:kern w:val="2"/>
          <w:szCs w:val="21"/>
        </w:rPr>
        <w:t>などの試食の際の調理や取り扱いについての注意点をまとめました。</w:t>
      </w:r>
    </w:p>
    <w:p w14:paraId="1A41F678" w14:textId="77777777" w:rsidR="00EE73EE" w:rsidRPr="00EE73EE" w:rsidRDefault="00EE73EE" w:rsidP="00EE73EE">
      <w:pPr>
        <w:numPr>
          <w:ilvl w:val="0"/>
          <w:numId w:val="9"/>
        </w:numPr>
        <w:spacing w:line="320" w:lineRule="exact"/>
        <w:ind w:left="437" w:hanging="22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また、ゲストの方など、消費材に馴染みのない方へのアレルゲン情報の提供も忘れずに対応します。</w:t>
      </w:r>
    </w:p>
    <w:p w14:paraId="6F991A7B" w14:textId="2846FA45" w:rsidR="00EE73EE" w:rsidRPr="00EE73EE" w:rsidRDefault="001F7F96" w:rsidP="001F7F96">
      <w:pPr>
        <w:spacing w:line="320" w:lineRule="exact"/>
        <w:ind w:firstLineChars="100" w:firstLine="210"/>
        <w:rPr>
          <w:rFonts w:ascii="ＭＳ Ｐゴシック" w:eastAsia="ＭＳ Ｐゴシック" w:hAnsi="ＭＳ Ｐゴシック" w:cs="Times New Roman"/>
          <w:kern w:val="2"/>
          <w:szCs w:val="21"/>
        </w:rPr>
      </w:pPr>
      <w:r>
        <w:rPr>
          <w:rFonts w:ascii="ＭＳ Ｐゴシック" w:eastAsia="ＭＳ Ｐゴシック" w:hAnsi="ＭＳ Ｐゴシック" w:cs="Times New Roman" w:hint="eastAsia"/>
          <w:kern w:val="2"/>
          <w:szCs w:val="21"/>
        </w:rPr>
        <w:t>※</w:t>
      </w:r>
      <w:r w:rsidR="00EE73EE" w:rsidRPr="00EE73EE">
        <w:rPr>
          <w:rFonts w:ascii="ＭＳ Ｐゴシック" w:eastAsia="ＭＳ Ｐゴシック" w:hAnsi="ＭＳ Ｐゴシック" w:cs="Times New Roman" w:hint="eastAsia"/>
          <w:kern w:val="2"/>
          <w:szCs w:val="21"/>
        </w:rPr>
        <w:t>学習会等参加の畜産物生産者にもマニュアル実施の協力を要請します。</w:t>
      </w:r>
    </w:p>
    <w:p w14:paraId="5F99C60F"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29502483" w14:textId="77777777" w:rsidR="00EE73EE" w:rsidRPr="00EE73EE" w:rsidRDefault="00EE73EE" w:rsidP="00EE73EE">
      <w:pPr>
        <w:spacing w:line="320" w:lineRule="exact"/>
        <w:ind w:leftChars="400" w:left="84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EE73EE" w:rsidRPr="00EE73EE" w14:paraId="2AAF5F21" w14:textId="77777777" w:rsidTr="0087429F">
        <w:trPr>
          <w:tblHeader/>
        </w:trPr>
        <w:tc>
          <w:tcPr>
            <w:tcW w:w="2235" w:type="dxa"/>
            <w:shd w:val="clear" w:color="auto" w:fill="F2F2F2"/>
          </w:tcPr>
          <w:p w14:paraId="0295811F"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654" w:type="dxa"/>
            <w:shd w:val="clear" w:color="auto" w:fill="F2F2F2"/>
          </w:tcPr>
          <w:p w14:paraId="3C87395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890307B" w14:textId="77777777" w:rsidTr="0087429F">
        <w:trPr>
          <w:trHeight w:val="4515"/>
        </w:trPr>
        <w:tc>
          <w:tcPr>
            <w:tcW w:w="2235" w:type="dxa"/>
            <w:shd w:val="clear" w:color="auto" w:fill="auto"/>
          </w:tcPr>
          <w:p w14:paraId="24E13906" w14:textId="77777777" w:rsidR="00EE73EE" w:rsidRPr="00EE73EE" w:rsidRDefault="00EE73EE" w:rsidP="00EE73EE">
            <w:pPr>
              <w:rPr>
                <w:rFonts w:ascii="ＭＳ Ｐゴシック" w:eastAsia="ＭＳ Ｐゴシック" w:hAnsi="ＭＳ Ｐゴシック" w:cs="Times New Roman"/>
                <w:b/>
                <w:bCs/>
                <w:kern w:val="2"/>
                <w:szCs w:val="21"/>
              </w:rPr>
            </w:pPr>
          </w:p>
          <w:p w14:paraId="6F557252" w14:textId="77777777" w:rsidR="00EE73EE" w:rsidRPr="00EE73EE" w:rsidRDefault="00EE73EE" w:rsidP="00EE73EE">
            <w:pPr>
              <w:rPr>
                <w:rFonts w:ascii="ＭＳ Ｐゴシック" w:eastAsia="ＭＳ Ｐゴシック" w:hAnsi="ＭＳ Ｐゴシック" w:cs="Times New Roman"/>
                <w:b/>
                <w:bCs/>
                <w:kern w:val="2"/>
                <w:szCs w:val="21"/>
              </w:rPr>
            </w:pPr>
          </w:p>
          <w:p w14:paraId="3C0F9725" w14:textId="77777777" w:rsidR="00EE73EE" w:rsidRPr="00EE73EE" w:rsidRDefault="00EE73EE" w:rsidP="00EE73EE">
            <w:pPr>
              <w:rPr>
                <w:rFonts w:ascii="ＭＳ Ｐゴシック" w:eastAsia="ＭＳ Ｐゴシック" w:hAnsi="ＭＳ Ｐゴシック" w:cs="Times New Roman"/>
                <w:b/>
                <w:bCs/>
                <w:kern w:val="2"/>
                <w:szCs w:val="21"/>
              </w:rPr>
            </w:pPr>
          </w:p>
          <w:p w14:paraId="3D263AE3" w14:textId="77777777" w:rsidR="00EE73EE" w:rsidRPr="00EE73EE" w:rsidRDefault="00EE73EE" w:rsidP="00EE73EE">
            <w:pPr>
              <w:rPr>
                <w:rFonts w:ascii="ＭＳ Ｐゴシック" w:eastAsia="ＭＳ Ｐゴシック" w:hAnsi="ＭＳ Ｐゴシック" w:cs="Times New Roman"/>
                <w:b/>
                <w:bCs/>
                <w:kern w:val="2"/>
                <w:szCs w:val="21"/>
              </w:rPr>
            </w:pPr>
          </w:p>
          <w:p w14:paraId="7EADE523" w14:textId="77777777" w:rsidR="00EE73EE" w:rsidRPr="00EE73EE" w:rsidRDefault="00EE73EE" w:rsidP="00EE73EE">
            <w:pPr>
              <w:rPr>
                <w:rFonts w:ascii="ＭＳ Ｐゴシック" w:eastAsia="ＭＳ Ｐゴシック" w:hAnsi="ＭＳ Ｐゴシック" w:cs="Times New Roman"/>
                <w:b/>
                <w:bCs/>
                <w:kern w:val="2"/>
                <w:szCs w:val="21"/>
              </w:rPr>
            </w:pPr>
          </w:p>
          <w:p w14:paraId="703C6546"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企画当日</w:t>
            </w:r>
          </w:p>
          <w:p w14:paraId="58062E7B" w14:textId="77777777" w:rsidR="00EE73EE" w:rsidRPr="00EE73EE" w:rsidRDefault="00EE73EE" w:rsidP="00EE73EE">
            <w:pPr>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 w:val="40"/>
                <w:szCs w:val="40"/>
              </w:rPr>
              <w:t>事前確認</w:t>
            </w:r>
          </w:p>
          <w:p w14:paraId="00320EDC"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shd w:val="clear" w:color="auto" w:fill="auto"/>
          </w:tcPr>
          <w:p w14:paraId="1B70D029" w14:textId="77777777" w:rsidR="00EE73EE" w:rsidRPr="00EE73EE" w:rsidRDefault="00EE73EE" w:rsidP="00EE73EE">
            <w:pPr>
              <w:spacing w:line="360" w:lineRule="auto"/>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Cs w:val="21"/>
              </w:rPr>
              <w:t>開催当日の調理者は以下の点を注意しましょう。</w:t>
            </w:r>
          </w:p>
          <w:p w14:paraId="51EE7E40" w14:textId="45FBECBA"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①手指に傷のある人、下痢・吐き気などの症状のある人は、基本調理に従事しないか、手指に傷のある人は使い捨て手袋を使用しましょう。</w:t>
            </w:r>
          </w:p>
          <w:p w14:paraId="456E3ECE" w14:textId="6CB5763B"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②身だしなみは、着衣にエプロンまたは白衣、帽子または三角巾、使い捨て手袋、マスクを使用し、調理場所を離れる際には着衣を外していく等留意しましょう。</w:t>
            </w:r>
          </w:p>
          <w:p w14:paraId="316C51B5" w14:textId="0885AD66"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調理する、できあがった食品を運ぶなどに関わるすべての方が手荒れや傷が無いこと、指輪や腕時計をはめていないこと、爪は短くしてあることなどと使い捨て手袋、マスクの着用を作業前に確認しましょう。</w:t>
            </w:r>
          </w:p>
          <w:p w14:paraId="238763AC" w14:textId="0B59CE31"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④手洗いは必ず行い、手洗いには「ポンプ容器に入った液体石けん」を使用し、会場での手ふきにはペーパータオルを使用しましょう。</w:t>
            </w:r>
          </w:p>
          <w:p w14:paraId="1C078BF0" w14:textId="0F47E0C1"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⑤</w:t>
            </w:r>
            <w:r w:rsidRPr="00EE73EE">
              <w:rPr>
                <w:rFonts w:ascii="ＭＳ Ｐゴシック" w:eastAsia="ＭＳ Ｐゴシック" w:hAnsi="ＭＳ Ｐゴシック" w:cs="Times New Roman"/>
                <w:kern w:val="2"/>
                <w:szCs w:val="21"/>
              </w:rPr>
              <w:t>衛生的手洗い</w:t>
            </w:r>
            <w:r w:rsidRPr="00EE73EE">
              <w:rPr>
                <w:rFonts w:ascii="ＭＳ Ｐゴシック" w:eastAsia="ＭＳ Ｐゴシック" w:hAnsi="ＭＳ Ｐゴシック" w:cs="Times New Roman" w:hint="eastAsia"/>
                <w:kern w:val="2"/>
                <w:szCs w:val="21"/>
              </w:rPr>
              <w:t>例、使い</w:t>
            </w:r>
            <w:r w:rsidRPr="00EE73EE">
              <w:rPr>
                <w:rFonts w:ascii="ＭＳ Ｐゴシック" w:eastAsia="ＭＳ Ｐゴシック" w:hAnsi="ＭＳ Ｐゴシック" w:cs="Times New Roman"/>
                <w:kern w:val="2"/>
                <w:szCs w:val="21"/>
              </w:rPr>
              <w:t>捨て</w:t>
            </w:r>
            <w:r w:rsidRPr="00EE73EE">
              <w:rPr>
                <w:rFonts w:ascii="ＭＳ Ｐゴシック" w:eastAsia="ＭＳ Ｐゴシック" w:hAnsi="ＭＳ Ｐゴシック" w:cs="Times New Roman" w:hint="eastAsia"/>
                <w:kern w:val="2"/>
                <w:szCs w:val="21"/>
              </w:rPr>
              <w:t>手袋使用例、使い捨てマスク使用例</w:t>
            </w:r>
          </w:p>
        </w:tc>
      </w:tr>
      <w:tr w:rsidR="00EE73EE" w:rsidRPr="00EE73EE" w14:paraId="4DBE9898" w14:textId="77777777" w:rsidTr="0087429F">
        <w:trPr>
          <w:trHeight w:val="6960"/>
        </w:trPr>
        <w:tc>
          <w:tcPr>
            <w:tcW w:w="2235" w:type="dxa"/>
            <w:shd w:val="clear" w:color="auto" w:fill="auto"/>
          </w:tcPr>
          <w:p w14:paraId="7EA0C4A8" w14:textId="098982A4" w:rsidR="00EE73EE" w:rsidRPr="00EE73EE" w:rsidRDefault="00EE73EE" w:rsidP="00EE73EE">
            <w:pPr>
              <w:rPr>
                <w:rFonts w:ascii="ＭＳ Ｐゴシック" w:eastAsia="ＭＳ Ｐゴシック" w:hAnsi="ＭＳ Ｐゴシック" w:cs="Times New Roman"/>
                <w:b/>
                <w:bCs/>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1312" behindDoc="0" locked="0" layoutInCell="1" allowOverlap="1" wp14:anchorId="7D395C02" wp14:editId="3E34C580">
                      <wp:simplePos x="0" y="0"/>
                      <wp:positionH relativeFrom="column">
                        <wp:posOffset>-81915</wp:posOffset>
                      </wp:positionH>
                      <wp:positionV relativeFrom="paragraph">
                        <wp:posOffset>24130</wp:posOffset>
                      </wp:positionV>
                      <wp:extent cx="3153410" cy="4659630"/>
                      <wp:effectExtent l="0" t="3810" r="0" b="3810"/>
                      <wp:wrapNone/>
                      <wp:docPr id="176835621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465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52684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D395C02" id="_x0000_t202" coordsize="21600,21600" o:spt="202" path="m,l,21600r21600,l21600,xe">
                      <v:stroke joinstyle="miter"/>
                      <v:path gradientshapeok="t" o:connecttype="rect"/>
                    </v:shapetype>
                    <v:shape id="テキスト ボックス 8" o:spid="_x0000_s1026" type="#_x0000_t202" style="position:absolute;left:0;text-align:left;margin-left:-6.45pt;margin-top:1.9pt;width:248.3pt;height:366.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" stroked="f">
                      <v:textbox style="mso-fit-shape-to-text:t">
                        <w:txbxContent>
                          <w:p w14:paraId="3B778F48" w14:textId="5567282E" w:rsidR="00EE73EE" w:rsidRDefault="00EE73EE" w:rsidP="00EE73EE">
                            <w:r w:rsidRPr="00E75468">
                              <w:rPr>
                                <w:noProof/>
                              </w:rPr>
                              <w:drawing>
                                <wp:inline distT="0" distB="0" distL="0" distR="0" wp14:anchorId="336B6E69" wp14:editId="4F6AF5DE">
                                  <wp:extent cx="2973705" cy="4572000"/>
                                  <wp:effectExtent l="0" t="0" r="0" b="0"/>
                                  <wp:docPr id="13617679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txbxContent>
                      </v:textbox>
                    </v:shape>
                  </w:pict>
                </mc:Fallback>
              </mc:AlternateContent>
            </w:r>
          </w:p>
        </w:tc>
        <w:tc>
          <w:tcPr>
            <w:tcW w:w="7654" w:type="dxa"/>
            <w:shd w:val="clear" w:color="auto" w:fill="auto"/>
          </w:tcPr>
          <w:p w14:paraId="78A56966" w14:textId="49708000"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59264" behindDoc="0" locked="0" layoutInCell="1" allowOverlap="1" wp14:anchorId="1C8BA3A7" wp14:editId="32BE4BD9">
                      <wp:simplePos x="0" y="0"/>
                      <wp:positionH relativeFrom="column">
                        <wp:posOffset>1470025</wp:posOffset>
                      </wp:positionH>
                      <wp:positionV relativeFrom="paragraph">
                        <wp:posOffset>24130</wp:posOffset>
                      </wp:positionV>
                      <wp:extent cx="3736340" cy="2385695"/>
                      <wp:effectExtent l="0" t="3810" r="0" b="1270"/>
                      <wp:wrapNone/>
                      <wp:docPr id="985948235"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38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19632663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C8BA3A7" id="テキスト ボックス 6" o:spid="_x0000_s1027" type="#_x0000_t202" style="position:absolute;left:0;text-align:left;margin-left:115.75pt;margin-top:1.9pt;width:294.2pt;height:18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" stroked="f">
                      <v:textbox style="mso-fit-shape-to-text:t">
                        <w:txbxContent>
                          <w:p w14:paraId="26B1A085" w14:textId="3EE99C50" w:rsidR="00EE73EE" w:rsidRDefault="00EE73EE" w:rsidP="00EE73EE">
                            <w:r w:rsidRPr="00E75468">
                              <w:rPr>
                                <w:noProof/>
                              </w:rPr>
                              <w:drawing>
                                <wp:inline distT="0" distB="0" distL="0" distR="0" wp14:anchorId="1A28B4ED" wp14:editId="1E3A555D">
                                  <wp:extent cx="3554095" cy="2298065"/>
                                  <wp:effectExtent l="0" t="0" r="8255" b="6985"/>
                                  <wp:docPr id="672604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4095" cy="2298065"/>
                                          </a:xfrm>
                                          <a:prstGeom prst="rect">
                                            <a:avLst/>
                                          </a:prstGeom>
                                          <a:noFill/>
                                          <a:ln>
                                            <a:noFill/>
                                          </a:ln>
                                        </pic:spPr>
                                      </pic:pic>
                                    </a:graphicData>
                                  </a:graphic>
                                </wp:inline>
                              </w:drawing>
                            </w:r>
                          </w:p>
                        </w:txbxContent>
                      </v:textbox>
                    </v:shape>
                  </w:pict>
                </mc:Fallback>
              </mc:AlternateContent>
            </w:r>
          </w:p>
          <w:p w14:paraId="7CC95E5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5436472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15407D2"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FBCD1AA"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19C44073"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18E93F8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7366639"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0CFC6630" w14:textId="70F415A7" w:rsidR="00EE73EE" w:rsidRPr="00EE73EE" w:rsidRDefault="00EE73EE" w:rsidP="00EE73EE">
            <w:pPr>
              <w:spacing w:line="360" w:lineRule="auto"/>
              <w:ind w:leftChars="200" w:left="420"/>
              <w:rPr>
                <w:rFonts w:ascii="ＭＳ Ｐゴシック" w:eastAsia="ＭＳ Ｐゴシック" w:hAnsi="ＭＳ Ｐゴシック" w:cs="Times New Roman"/>
                <w:kern w:val="2"/>
                <w:szCs w:val="21"/>
              </w:rPr>
            </w:pPr>
            <w:r w:rsidRPr="00EE73EE">
              <w:rPr>
                <w:rFonts w:ascii="Century" w:eastAsia="ＭＳ 明朝" w:hAnsi="Century" w:cs="Times New Roman"/>
                <w:noProof/>
                <w:kern w:val="2"/>
                <w:szCs w:val="20"/>
              </w:rPr>
              <mc:AlternateContent>
                <mc:Choice Requires="wps">
                  <w:drawing>
                    <wp:anchor distT="0" distB="0" distL="114300" distR="114300" simplePos="0" relativeHeight="251660288" behindDoc="0" locked="0" layoutInCell="1" allowOverlap="1" wp14:anchorId="3411F8F0" wp14:editId="4B4353D6">
                      <wp:simplePos x="0" y="0"/>
                      <wp:positionH relativeFrom="column">
                        <wp:posOffset>1470025</wp:posOffset>
                      </wp:positionH>
                      <wp:positionV relativeFrom="paragraph">
                        <wp:posOffset>173355</wp:posOffset>
                      </wp:positionV>
                      <wp:extent cx="3647440" cy="2350135"/>
                      <wp:effectExtent l="0" t="4445" r="1270" b="0"/>
                      <wp:wrapNone/>
                      <wp:docPr id="170132813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35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11734802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11F8F0" id="テキスト ボックス 4" o:spid="_x0000_s1028" type="#_x0000_t202" style="position:absolute;left:0;text-align:left;margin-left:115.75pt;margin-top:13.65pt;width:287.2pt;height:185.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" stroked="f">
                      <v:textbox style="mso-fit-shape-to-text:t">
                        <w:txbxContent>
                          <w:p w14:paraId="5105CADA" w14:textId="543B8589" w:rsidR="00EE73EE" w:rsidRDefault="00EE73EE" w:rsidP="00EE73EE">
                            <w:r w:rsidRPr="00FF52FA">
                              <w:rPr>
                                <w:rFonts w:ascii="ＭＳ Ｐゴシック" w:eastAsia="ＭＳ Ｐゴシック" w:hAnsi="ＭＳ Ｐゴシック"/>
                                <w:noProof/>
                                <w:szCs w:val="21"/>
                              </w:rPr>
                              <w:drawing>
                                <wp:inline distT="0" distB="0" distL="0" distR="0" wp14:anchorId="36F78714" wp14:editId="5C1607F1">
                                  <wp:extent cx="3466465" cy="2258060"/>
                                  <wp:effectExtent l="0" t="0" r="635" b="8890"/>
                                  <wp:docPr id="5832980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6465" cy="2258060"/>
                                          </a:xfrm>
                                          <a:prstGeom prst="rect">
                                            <a:avLst/>
                                          </a:prstGeom>
                                          <a:noFill/>
                                          <a:ln>
                                            <a:noFill/>
                                          </a:ln>
                                        </pic:spPr>
                                      </pic:pic>
                                    </a:graphicData>
                                  </a:graphic>
                                </wp:inline>
                              </w:drawing>
                            </w:r>
                          </w:p>
                        </w:txbxContent>
                      </v:textbox>
                    </v:shape>
                  </w:pict>
                </mc:Fallback>
              </mc:AlternateContent>
            </w:r>
            <w:r w:rsidRPr="00EE73EE">
              <w:rPr>
                <w:rFonts w:ascii="ＭＳ Ｐゴシック" w:eastAsia="ＭＳ Ｐゴシック" w:hAnsi="ＭＳ Ｐゴシック" w:cs="Times New Roman" w:hint="eastAsia"/>
                <w:kern w:val="2"/>
                <w:szCs w:val="21"/>
              </w:rPr>
              <w:t xml:space="preserve">　</w:t>
            </w:r>
          </w:p>
          <w:p w14:paraId="49E8EBDF" w14:textId="77777777" w:rsidR="00EE73EE" w:rsidRPr="00EE73EE" w:rsidRDefault="00EE73EE" w:rsidP="00EE73EE">
            <w:pPr>
              <w:spacing w:line="360" w:lineRule="auto"/>
              <w:ind w:leftChars="1100" w:left="2310"/>
              <w:rPr>
                <w:rFonts w:ascii="ＭＳ Ｐゴシック" w:eastAsia="ＭＳ Ｐゴシック" w:hAnsi="ＭＳ Ｐゴシック" w:cs="Times New Roman"/>
                <w:kern w:val="2"/>
                <w:szCs w:val="21"/>
              </w:rPr>
            </w:pPr>
          </w:p>
          <w:p w14:paraId="07AD98D7"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9CD26E1"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3E59571C"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046FB10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4BE81E6E"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2E4529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p w14:paraId="2C40D1D5" w14:textId="77777777" w:rsidR="00EE73EE" w:rsidRPr="00EE73EE" w:rsidRDefault="00EE73EE" w:rsidP="00EE73EE">
            <w:pPr>
              <w:spacing w:line="360" w:lineRule="auto"/>
              <w:rPr>
                <w:rFonts w:ascii="ＭＳ Ｐゴシック" w:eastAsia="ＭＳ Ｐゴシック" w:hAnsi="ＭＳ Ｐゴシック" w:cs="Times New Roman"/>
                <w:b/>
                <w:bCs/>
                <w:kern w:val="2"/>
                <w:szCs w:val="21"/>
              </w:rPr>
            </w:pPr>
          </w:p>
        </w:tc>
      </w:tr>
      <w:tr w:rsidR="00EE73EE" w:rsidRPr="00EE73EE" w14:paraId="20354179" w14:textId="77777777" w:rsidTr="001F7F96">
        <w:trPr>
          <w:trHeight w:val="2404"/>
        </w:trPr>
        <w:tc>
          <w:tcPr>
            <w:tcW w:w="2235" w:type="dxa"/>
            <w:vMerge w:val="restart"/>
            <w:shd w:val="clear" w:color="auto" w:fill="auto"/>
          </w:tcPr>
          <w:p w14:paraId="23F0CC3F" w14:textId="77777777" w:rsidR="00EE73EE" w:rsidRPr="00EE73EE" w:rsidRDefault="00EE73EE" w:rsidP="00EE73EE">
            <w:pPr>
              <w:rPr>
                <w:rFonts w:ascii="ＭＳ Ｐゴシック" w:eastAsia="ＭＳ Ｐゴシック" w:hAnsi="ＭＳ Ｐゴシック" w:cs="Times New Roman"/>
                <w:b/>
                <w:bCs/>
                <w:kern w:val="2"/>
                <w:szCs w:val="21"/>
              </w:rPr>
            </w:pPr>
          </w:p>
          <w:p w14:paraId="67D85C3C" w14:textId="77777777" w:rsidR="00EE73EE" w:rsidRPr="00EE73EE" w:rsidRDefault="00EE73EE" w:rsidP="00EE73EE">
            <w:pPr>
              <w:rPr>
                <w:rFonts w:ascii="ＭＳ Ｐゴシック" w:eastAsia="ＭＳ Ｐゴシック" w:hAnsi="ＭＳ Ｐゴシック" w:cs="Times New Roman"/>
                <w:b/>
                <w:bCs/>
                <w:kern w:val="2"/>
                <w:szCs w:val="21"/>
              </w:rPr>
            </w:pPr>
          </w:p>
          <w:p w14:paraId="72575158" w14:textId="77777777" w:rsidR="00EE73EE" w:rsidRPr="00EE73EE" w:rsidRDefault="00EE73EE" w:rsidP="00EE73EE">
            <w:pPr>
              <w:rPr>
                <w:rFonts w:ascii="ＭＳ Ｐゴシック" w:eastAsia="ＭＳ Ｐゴシック" w:hAnsi="ＭＳ Ｐゴシック" w:cs="Times New Roman"/>
                <w:b/>
                <w:bCs/>
                <w:kern w:val="2"/>
                <w:szCs w:val="21"/>
              </w:rPr>
            </w:pPr>
          </w:p>
          <w:p w14:paraId="1AD89E39" w14:textId="77777777" w:rsidR="00EE73EE" w:rsidRPr="00EE73EE" w:rsidRDefault="00EE73EE" w:rsidP="00EE73EE">
            <w:pPr>
              <w:rPr>
                <w:rFonts w:ascii="ＭＳ Ｐゴシック" w:eastAsia="ＭＳ Ｐゴシック" w:hAnsi="ＭＳ Ｐゴシック" w:cs="Times New Roman"/>
                <w:b/>
                <w:bCs/>
                <w:kern w:val="2"/>
                <w:szCs w:val="21"/>
              </w:rPr>
            </w:pPr>
          </w:p>
          <w:p w14:paraId="033AB0ED" w14:textId="77777777" w:rsidR="00EE73EE" w:rsidRPr="00EE73EE" w:rsidRDefault="00EE73EE" w:rsidP="00EE73EE">
            <w:pPr>
              <w:rPr>
                <w:rFonts w:ascii="ＭＳ Ｐゴシック" w:eastAsia="ＭＳ Ｐゴシック" w:hAnsi="ＭＳ Ｐゴシック" w:cs="Times New Roman"/>
                <w:b/>
                <w:bCs/>
                <w:kern w:val="2"/>
                <w:szCs w:val="21"/>
              </w:rPr>
            </w:pPr>
          </w:p>
          <w:p w14:paraId="7DA21AC2" w14:textId="77777777" w:rsidR="00EE73EE" w:rsidRPr="00EE73EE" w:rsidRDefault="00EE73EE" w:rsidP="00EE73EE">
            <w:pPr>
              <w:rPr>
                <w:rFonts w:ascii="ＭＳ Ｐゴシック" w:eastAsia="ＭＳ Ｐゴシック" w:hAnsi="ＭＳ Ｐゴシック" w:cs="Times New Roman"/>
                <w:b/>
                <w:bCs/>
                <w:kern w:val="2"/>
                <w:szCs w:val="21"/>
              </w:rPr>
            </w:pPr>
          </w:p>
          <w:p w14:paraId="4EE97A31" w14:textId="77777777" w:rsidR="00EE73EE" w:rsidRPr="00EE73EE" w:rsidRDefault="00EE73EE" w:rsidP="00EE73EE">
            <w:pPr>
              <w:rPr>
                <w:rFonts w:ascii="ＭＳ Ｐゴシック" w:eastAsia="ＭＳ Ｐゴシック" w:hAnsi="ＭＳ Ｐゴシック" w:cs="Times New Roman"/>
                <w:b/>
                <w:bCs/>
                <w:kern w:val="2"/>
                <w:szCs w:val="21"/>
              </w:rPr>
            </w:pPr>
          </w:p>
          <w:p w14:paraId="6E0181FD" w14:textId="77777777" w:rsidR="00EE73EE" w:rsidRPr="00EE73EE" w:rsidRDefault="00EE73EE" w:rsidP="00EE73EE">
            <w:pPr>
              <w:rPr>
                <w:rFonts w:ascii="ＭＳ Ｐゴシック" w:eastAsia="ＭＳ Ｐゴシック" w:hAnsi="ＭＳ Ｐゴシック" w:cs="Times New Roman"/>
                <w:b/>
                <w:bCs/>
                <w:kern w:val="2"/>
                <w:szCs w:val="21"/>
              </w:rPr>
            </w:pPr>
          </w:p>
          <w:p w14:paraId="4AE4BF18"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生肉・食材の保存方法</w:t>
            </w:r>
          </w:p>
        </w:tc>
        <w:tc>
          <w:tcPr>
            <w:tcW w:w="7654" w:type="dxa"/>
            <w:shd w:val="clear" w:color="auto" w:fill="auto"/>
          </w:tcPr>
          <w:p w14:paraId="4483E30B" w14:textId="77777777" w:rsidR="00EE73EE" w:rsidRPr="00EE73EE" w:rsidRDefault="00EE73EE" w:rsidP="001F7F96">
            <w:pPr>
              <w:spacing w:beforeLines="100" w:before="240"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生肉や他の食材はそれぞれ別の包装容器で取り扱いましょう。</w:t>
            </w:r>
          </w:p>
          <w:p w14:paraId="12AA0958" w14:textId="77777777" w:rsidR="00EE73EE" w:rsidRPr="00EE73EE" w:rsidRDefault="00EE73EE" w:rsidP="00EE73EE">
            <w:pPr>
              <w:spacing w:line="360" w:lineRule="auto"/>
              <w:ind w:left="210" w:hangingChars="100" w:hanging="21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生肉については、できるだけ会場で肉にふれなくてもいい包装食肉（製品表示のある）の使用とし、食肉学習会として、部分肉、丸体の取り扱いが企画の主旨である場合、解体後であれば保存温度が適切で放置時間のない直ぐのものを調理に使用しましょう</w:t>
            </w:r>
            <w:r w:rsidRPr="00EE73EE">
              <w:rPr>
                <w:rFonts w:ascii="ＭＳ Ｐゴシック" w:eastAsia="ＭＳ Ｐゴシック" w:hAnsi="ＭＳ Ｐゴシック" w:cs="Times New Roman" w:hint="eastAsia"/>
                <w:kern w:val="2"/>
                <w:szCs w:val="21"/>
              </w:rPr>
              <w:t>。</w:t>
            </w:r>
          </w:p>
        </w:tc>
      </w:tr>
      <w:tr w:rsidR="00EE73EE" w:rsidRPr="00EE73EE" w14:paraId="3D8492D6" w14:textId="77777777" w:rsidTr="001F7F96">
        <w:trPr>
          <w:trHeight w:val="3814"/>
        </w:trPr>
        <w:tc>
          <w:tcPr>
            <w:tcW w:w="2235" w:type="dxa"/>
            <w:vMerge/>
            <w:shd w:val="clear" w:color="auto" w:fill="auto"/>
          </w:tcPr>
          <w:p w14:paraId="361D83E4"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shd w:val="clear" w:color="auto" w:fill="auto"/>
          </w:tcPr>
          <w:p w14:paraId="7A56B98C" w14:textId="77777777" w:rsidR="00EE73EE" w:rsidRPr="00EE73EE" w:rsidRDefault="00EE73EE" w:rsidP="001F7F96">
            <w:pPr>
              <w:spacing w:beforeLines="100" w:before="240"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冷蔵しないといけない食品は、調理直前まで冷蔵庫や保冷剤で冷やしましょう。</w:t>
            </w:r>
          </w:p>
          <w:p w14:paraId="6C192F03" w14:textId="3E45A72C"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①生肉の取り扱いは、調理するまで冷蔵庫や保冷ボックス等と保冷剤の活用により品温管理しましょう。</w:t>
            </w:r>
          </w:p>
          <w:p w14:paraId="1D2D695F" w14:textId="6B7257B9"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②冷凍食肉の取り扱いは、自然解凍ではなく、予め「冷蔵庫での解凍」とし、急ぐ場合の水での解凍の目安は、半解凍（指で押して芯がある程度）とし、水に浸けたまま放置しないようにしましょう。</w:t>
            </w:r>
          </w:p>
          <w:p w14:paraId="72302EE9" w14:textId="249425B0"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③当日解体したものや、開封した生肉は、基本持ち帰りをせず当日使い切りましょう。</w:t>
            </w:r>
          </w:p>
        </w:tc>
      </w:tr>
      <w:tr w:rsidR="00EE73EE" w:rsidRPr="00EE73EE" w14:paraId="5978C13B" w14:textId="77777777" w:rsidTr="0087429F">
        <w:trPr>
          <w:trHeight w:val="5175"/>
        </w:trPr>
        <w:tc>
          <w:tcPr>
            <w:tcW w:w="2235" w:type="dxa"/>
            <w:shd w:val="clear" w:color="auto" w:fill="auto"/>
          </w:tcPr>
          <w:p w14:paraId="2201EEB1" w14:textId="77777777" w:rsidR="00EE73EE" w:rsidRPr="00EE73EE" w:rsidRDefault="00EE73EE" w:rsidP="00EE73EE">
            <w:pPr>
              <w:rPr>
                <w:rFonts w:ascii="ＭＳ Ｐゴシック" w:eastAsia="ＭＳ Ｐゴシック" w:hAnsi="ＭＳ Ｐゴシック" w:cs="Times New Roman"/>
                <w:b/>
                <w:bCs/>
                <w:kern w:val="2"/>
                <w:szCs w:val="21"/>
              </w:rPr>
            </w:pPr>
          </w:p>
          <w:p w14:paraId="3F2EB2B3" w14:textId="77777777" w:rsidR="00EE73EE" w:rsidRPr="00EE73EE" w:rsidRDefault="00EE73EE" w:rsidP="00EE73EE">
            <w:pPr>
              <w:rPr>
                <w:rFonts w:ascii="ＭＳ Ｐゴシック" w:eastAsia="ＭＳ Ｐゴシック" w:hAnsi="ＭＳ Ｐゴシック" w:cs="Times New Roman"/>
                <w:b/>
                <w:bCs/>
                <w:kern w:val="2"/>
                <w:szCs w:val="21"/>
              </w:rPr>
            </w:pPr>
          </w:p>
          <w:p w14:paraId="7D8A51EB" w14:textId="77777777" w:rsidR="00EE73EE" w:rsidRPr="00EE73EE" w:rsidRDefault="00EE73EE" w:rsidP="00EE73EE">
            <w:pPr>
              <w:rPr>
                <w:rFonts w:ascii="ＭＳ Ｐゴシック" w:eastAsia="ＭＳ Ｐゴシック" w:hAnsi="ＭＳ Ｐゴシック" w:cs="Times New Roman"/>
                <w:b/>
                <w:bCs/>
                <w:kern w:val="2"/>
                <w:szCs w:val="21"/>
              </w:rPr>
            </w:pPr>
          </w:p>
          <w:p w14:paraId="3E759CDB" w14:textId="77777777" w:rsidR="00EE73EE" w:rsidRPr="00EE73EE" w:rsidRDefault="00EE73EE" w:rsidP="00EE73EE">
            <w:pPr>
              <w:rPr>
                <w:rFonts w:ascii="ＭＳ Ｐゴシック" w:eastAsia="ＭＳ Ｐゴシック" w:hAnsi="ＭＳ Ｐゴシック" w:cs="Times New Roman"/>
                <w:b/>
                <w:bCs/>
                <w:kern w:val="2"/>
                <w:szCs w:val="21"/>
              </w:rPr>
            </w:pPr>
          </w:p>
          <w:p w14:paraId="410F5A65" w14:textId="77777777" w:rsidR="00EE73EE" w:rsidRPr="00EE73EE" w:rsidRDefault="00EE73EE" w:rsidP="00EE73EE">
            <w:pPr>
              <w:rPr>
                <w:rFonts w:ascii="ＭＳ Ｐゴシック" w:eastAsia="ＭＳ Ｐゴシック" w:hAnsi="ＭＳ Ｐゴシック" w:cs="Times New Roman"/>
                <w:b/>
                <w:bCs/>
                <w:kern w:val="2"/>
                <w:szCs w:val="21"/>
              </w:rPr>
            </w:pPr>
          </w:p>
          <w:p w14:paraId="050BB08F" w14:textId="77777777" w:rsidR="00EE73EE" w:rsidRPr="00EE73EE" w:rsidRDefault="00EE73EE" w:rsidP="00EE73EE">
            <w:pPr>
              <w:rPr>
                <w:rFonts w:ascii="ＭＳ Ｐゴシック" w:eastAsia="ＭＳ Ｐゴシック" w:hAnsi="ＭＳ Ｐゴシック" w:cs="Times New Roman"/>
                <w:b/>
                <w:bCs/>
                <w:kern w:val="2"/>
                <w:szCs w:val="21"/>
              </w:rPr>
            </w:pPr>
          </w:p>
          <w:p w14:paraId="2C810596"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調理前の</w:t>
            </w:r>
          </w:p>
          <w:p w14:paraId="6CC028B3" w14:textId="77777777" w:rsidR="00EE73EE" w:rsidRPr="00EE73EE" w:rsidRDefault="00EE73EE" w:rsidP="00EE73EE">
            <w:pPr>
              <w:rPr>
                <w:rFonts w:ascii="ＭＳ Ｐゴシック" w:eastAsia="ＭＳ Ｐゴシック" w:hAnsi="ＭＳ Ｐゴシック" w:cs="Times New Roman"/>
                <w:b/>
                <w:bCs/>
                <w:kern w:val="2"/>
                <w:szCs w:val="21"/>
              </w:rPr>
            </w:pPr>
            <w:r w:rsidRPr="00EE73EE">
              <w:rPr>
                <w:rFonts w:ascii="ＭＳ Ｐゴシック" w:eastAsia="ＭＳ Ｐゴシック" w:hAnsi="ＭＳ Ｐゴシック" w:cs="Times New Roman" w:hint="eastAsia"/>
                <w:b/>
                <w:bCs/>
                <w:kern w:val="2"/>
                <w:sz w:val="40"/>
                <w:szCs w:val="40"/>
              </w:rPr>
              <w:t>準備</w:t>
            </w:r>
          </w:p>
        </w:tc>
        <w:tc>
          <w:tcPr>
            <w:tcW w:w="7654" w:type="dxa"/>
            <w:shd w:val="clear" w:color="auto" w:fill="auto"/>
          </w:tcPr>
          <w:p w14:paraId="7A0D3AC3" w14:textId="77777777" w:rsidR="00EE73EE" w:rsidRPr="00EE73EE" w:rsidRDefault="00EE73EE" w:rsidP="001F7F96">
            <w:pPr>
              <w:spacing w:beforeLines="100" w:before="240" w:line="360" w:lineRule="auto"/>
              <w:rPr>
                <w:rFonts w:ascii="ＭＳ Ｐゴシック" w:eastAsia="ＭＳ Ｐゴシック" w:hAnsi="ＭＳ Ｐゴシック" w:cs="Times New Roman"/>
                <w:bCs/>
                <w:kern w:val="2"/>
                <w:szCs w:val="21"/>
                <w:u w:val="single"/>
              </w:rPr>
            </w:pPr>
            <w:r w:rsidRPr="00EE73EE">
              <w:rPr>
                <w:rFonts w:ascii="ＭＳ Ｐゴシック" w:eastAsia="ＭＳ Ｐゴシック" w:hAnsi="ＭＳ Ｐゴシック" w:cs="Times New Roman" w:hint="eastAsia"/>
                <w:b/>
                <w:kern w:val="2"/>
                <w:sz w:val="24"/>
                <w:szCs w:val="24"/>
              </w:rPr>
              <w:t>調理器具の区別と洗浄をしっかりしましょう、生肉を洗うのは避けましょう。</w:t>
            </w:r>
          </w:p>
          <w:p w14:paraId="68945741" w14:textId="06D5F93F"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①調理器具や容器は、調理素材用、調理済み食品用、野菜用、肉用などを区別して使用しましょう。</w:t>
            </w:r>
          </w:p>
          <w:p w14:paraId="1DE441BD" w14:textId="344C1E26"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②調理器具や容器は使用前よく洗浄し、特に</w:t>
            </w:r>
            <w:r w:rsidRPr="00EE73EE">
              <w:rPr>
                <w:rFonts w:ascii="ＭＳ Ｐゴシック" w:eastAsia="ＭＳ Ｐゴシック" w:hAnsi="ＭＳ Ｐゴシック" w:cs="Times New Roman" w:hint="eastAsia"/>
                <w:kern w:val="2"/>
                <w:szCs w:val="21"/>
              </w:rPr>
              <w:t>生肉を調理・加工した</w:t>
            </w:r>
            <w:r w:rsidRPr="00EE73EE">
              <w:rPr>
                <w:rFonts w:ascii="ＭＳ Ｐゴシック" w:eastAsia="ＭＳ Ｐゴシック" w:hAnsi="ＭＳ Ｐゴシック" w:cs="Times New Roman" w:hint="eastAsia"/>
                <w:bCs/>
                <w:kern w:val="2"/>
                <w:szCs w:val="21"/>
              </w:rPr>
              <w:t>調理器具や容器を他の食材や生で食べる料理に使用する際はよく洗い、</w:t>
            </w:r>
            <w:r w:rsidRPr="00EE73EE">
              <w:rPr>
                <w:rFonts w:ascii="ＭＳ Ｐゴシック" w:eastAsia="ＭＳ Ｐゴシック" w:hAnsi="ＭＳ Ｐゴシック" w:cs="Times New Roman" w:hint="eastAsia"/>
                <w:kern w:val="2"/>
                <w:szCs w:val="24"/>
              </w:rPr>
              <w:t>除菌用アルコールで必ず殺菌</w:t>
            </w:r>
            <w:r w:rsidRPr="00EE73EE">
              <w:rPr>
                <w:rFonts w:ascii="ＭＳ Ｐゴシック" w:eastAsia="ＭＳ Ｐゴシック" w:hAnsi="ＭＳ Ｐゴシック" w:cs="Times New Roman" w:hint="eastAsia"/>
                <w:bCs/>
                <w:kern w:val="2"/>
                <w:szCs w:val="21"/>
              </w:rPr>
              <w:t>するようにしましょう。</w:t>
            </w:r>
          </w:p>
          <w:p w14:paraId="58BAC36E" w14:textId="07F7A5E2"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4"/>
              </w:rPr>
            </w:pPr>
            <w:r w:rsidRPr="00EE73EE">
              <w:rPr>
                <w:rFonts w:ascii="ＭＳ Ｐゴシック" w:eastAsia="ＭＳ Ｐゴシック" w:hAnsi="ＭＳ Ｐゴシック" w:cs="Times New Roman" w:hint="eastAsia"/>
                <w:bCs/>
                <w:kern w:val="2"/>
                <w:szCs w:val="21"/>
              </w:rPr>
              <w:t>③生肉で使用した調理器具や容器の洗浄は、</w:t>
            </w:r>
            <w:r w:rsidRPr="00EE73EE">
              <w:rPr>
                <w:rFonts w:ascii="ＭＳ Ｐゴシック" w:eastAsia="ＭＳ Ｐゴシック" w:hAnsi="ＭＳ Ｐゴシック" w:cs="Times New Roman" w:hint="eastAsia"/>
                <w:kern w:val="2"/>
                <w:szCs w:val="21"/>
              </w:rPr>
              <w:t>液体</w:t>
            </w:r>
            <w:r w:rsidRPr="00EE73EE">
              <w:rPr>
                <w:rFonts w:ascii="ＭＳ Ｐゴシック" w:eastAsia="ＭＳ Ｐゴシック" w:hAnsi="ＭＳ Ｐゴシック" w:cs="Times New Roman" w:hint="eastAsia"/>
                <w:kern w:val="2"/>
                <w:szCs w:val="24"/>
              </w:rPr>
              <w:t>石けんで洗浄後熱湯で消毒しましょう。熱湯が使えないものは洗浄後ペーパータオルで水分を拭き取ってから、除菌用アルコールで消毒しましょう。</w:t>
            </w:r>
          </w:p>
          <w:p w14:paraId="0FE82FA7" w14:textId="2C233B37" w:rsidR="00EE73EE" w:rsidRPr="00EE73EE" w:rsidRDefault="00EE73EE" w:rsidP="001F7F96">
            <w:pPr>
              <w:spacing w:line="360" w:lineRule="auto"/>
              <w:ind w:left="197" w:hangingChars="94" w:hanging="197"/>
              <w:rPr>
                <w:rFonts w:ascii="ＭＳ Ｐゴシック" w:eastAsia="ＭＳ Ｐゴシック" w:hAnsi="ＭＳ Ｐゴシック" w:cs="Times New Roman"/>
                <w:strike/>
                <w:color w:val="FF0000"/>
                <w:kern w:val="2"/>
                <w:szCs w:val="21"/>
              </w:rPr>
            </w:pPr>
            <w:r w:rsidRPr="00EE73EE">
              <w:rPr>
                <w:rFonts w:ascii="ＭＳ Ｐゴシック" w:eastAsia="ＭＳ Ｐゴシック" w:hAnsi="ＭＳ Ｐゴシック" w:cs="Times New Roman" w:hint="eastAsia"/>
                <w:bCs/>
                <w:kern w:val="2"/>
                <w:szCs w:val="21"/>
              </w:rPr>
              <w:t>④</w:t>
            </w:r>
            <w:r w:rsidRPr="00EE73EE">
              <w:rPr>
                <w:rFonts w:ascii="ＭＳ Ｐゴシック" w:eastAsia="ＭＳ Ｐゴシック" w:hAnsi="ＭＳ Ｐゴシック" w:cs="Times New Roman"/>
                <w:bCs/>
                <w:kern w:val="2"/>
                <w:szCs w:val="21"/>
              </w:rPr>
              <w:t>生肉</w:t>
            </w:r>
            <w:r w:rsidRPr="00EE73EE">
              <w:rPr>
                <w:rFonts w:ascii="ＭＳ Ｐゴシック" w:eastAsia="ＭＳ Ｐゴシック" w:hAnsi="ＭＳ Ｐゴシック" w:cs="Times New Roman" w:hint="eastAsia"/>
                <w:bCs/>
                <w:kern w:val="2"/>
                <w:szCs w:val="21"/>
              </w:rPr>
              <w:t>を水で洗うとシンク内に食中毒の原因となる菌が付着し感染しやすい状態を引き起こします。</w:t>
            </w:r>
          </w:p>
        </w:tc>
      </w:tr>
      <w:tr w:rsidR="00EE73EE" w:rsidRPr="00EE73EE" w14:paraId="5AD7F1D9" w14:textId="77777777" w:rsidTr="0087429F">
        <w:trPr>
          <w:trHeight w:val="3885"/>
        </w:trPr>
        <w:tc>
          <w:tcPr>
            <w:tcW w:w="2235" w:type="dxa"/>
            <w:shd w:val="clear" w:color="auto" w:fill="auto"/>
          </w:tcPr>
          <w:p w14:paraId="0899CAAE" w14:textId="77777777" w:rsidR="00EE73EE" w:rsidRPr="00EE73EE" w:rsidRDefault="00EE73EE" w:rsidP="00EE73EE">
            <w:pPr>
              <w:rPr>
                <w:rFonts w:ascii="ＭＳ Ｐゴシック" w:eastAsia="ＭＳ Ｐゴシック" w:hAnsi="ＭＳ Ｐゴシック" w:cs="Times New Roman"/>
                <w:b/>
                <w:bCs/>
                <w:kern w:val="2"/>
                <w:szCs w:val="21"/>
              </w:rPr>
            </w:pPr>
          </w:p>
          <w:p w14:paraId="0F012B50" w14:textId="77777777" w:rsidR="00EE73EE" w:rsidRPr="00EE73EE" w:rsidRDefault="00EE73EE" w:rsidP="00EE73EE">
            <w:pPr>
              <w:rPr>
                <w:rFonts w:ascii="ＭＳ Ｐゴシック" w:eastAsia="ＭＳ Ｐゴシック" w:hAnsi="ＭＳ Ｐゴシック" w:cs="Times New Roman"/>
                <w:b/>
                <w:bCs/>
                <w:kern w:val="2"/>
                <w:szCs w:val="21"/>
              </w:rPr>
            </w:pPr>
          </w:p>
          <w:p w14:paraId="3AE75515" w14:textId="77777777" w:rsidR="00EE73EE" w:rsidRPr="00EE73EE" w:rsidRDefault="00EE73EE" w:rsidP="00EE73EE">
            <w:pPr>
              <w:rPr>
                <w:rFonts w:ascii="ＭＳ Ｐゴシック" w:eastAsia="ＭＳ Ｐゴシック" w:hAnsi="ＭＳ Ｐゴシック" w:cs="Times New Roman"/>
                <w:b/>
                <w:bCs/>
                <w:kern w:val="2"/>
                <w:szCs w:val="21"/>
              </w:rPr>
            </w:pPr>
          </w:p>
          <w:p w14:paraId="57B7E93C" w14:textId="77777777" w:rsidR="00EE73EE" w:rsidRPr="00EE73EE" w:rsidRDefault="00EE73EE" w:rsidP="00EE73EE">
            <w:pPr>
              <w:rPr>
                <w:rFonts w:ascii="ＭＳ Ｐゴシック" w:eastAsia="ＭＳ Ｐゴシック" w:hAnsi="ＭＳ Ｐゴシック" w:cs="Times New Roman"/>
                <w:b/>
                <w:bCs/>
                <w:kern w:val="2"/>
                <w:szCs w:val="21"/>
              </w:rPr>
            </w:pPr>
          </w:p>
          <w:p w14:paraId="457B7E22" w14:textId="77777777" w:rsidR="00EE73EE" w:rsidRPr="00EE73EE" w:rsidRDefault="00EE73EE" w:rsidP="00EE73EE">
            <w:pPr>
              <w:rPr>
                <w:rFonts w:ascii="ＭＳ Ｐゴシック" w:eastAsia="ＭＳ Ｐゴシック" w:hAnsi="ＭＳ Ｐゴシック" w:cs="Times New Roman"/>
                <w:b/>
                <w:bCs/>
                <w:kern w:val="2"/>
                <w:szCs w:val="21"/>
              </w:rPr>
            </w:pPr>
          </w:p>
          <w:p w14:paraId="2DA2C84D"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調理時の</w:t>
            </w:r>
          </w:p>
          <w:p w14:paraId="58EB05AB"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加熱温度</w:t>
            </w:r>
          </w:p>
        </w:tc>
        <w:tc>
          <w:tcPr>
            <w:tcW w:w="7654" w:type="dxa"/>
            <w:shd w:val="clear" w:color="auto" w:fill="auto"/>
          </w:tcPr>
          <w:p w14:paraId="4B4546D7"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3BBB7827" w14:textId="77777777" w:rsidR="00EE73EE" w:rsidRPr="00EE73EE" w:rsidRDefault="00EE73EE" w:rsidP="00EE73EE">
            <w:pPr>
              <w:spacing w:line="360" w:lineRule="auto"/>
              <w:rPr>
                <w:rFonts w:ascii="ＭＳ Ｐゴシック" w:eastAsia="ＭＳ Ｐゴシック" w:hAnsi="ＭＳ Ｐゴシック" w:cs="Times New Roman"/>
                <w:b/>
                <w:bCs/>
                <w:kern w:val="2"/>
                <w:sz w:val="24"/>
                <w:szCs w:val="24"/>
              </w:rPr>
            </w:pPr>
            <w:r w:rsidRPr="00EE73EE">
              <w:rPr>
                <w:rFonts w:ascii="ＭＳ Ｐゴシック" w:eastAsia="ＭＳ Ｐゴシック" w:hAnsi="ＭＳ Ｐゴシック" w:cs="Times New Roman" w:hint="eastAsia"/>
                <w:b/>
                <w:bCs/>
                <w:kern w:val="2"/>
                <w:sz w:val="24"/>
                <w:szCs w:val="24"/>
              </w:rPr>
              <w:t>あらかじめ決められた温度と時間通りに調理しましょう。</w:t>
            </w:r>
          </w:p>
          <w:p w14:paraId="21FD460A"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特に</w:t>
            </w:r>
            <w:r w:rsidRPr="00EE73EE">
              <w:rPr>
                <w:rFonts w:ascii="ＭＳ Ｐゴシック" w:eastAsia="ＭＳ Ｐゴシック" w:hAnsi="ＭＳ Ｐゴシック" w:cs="Times New Roman" w:hint="eastAsia"/>
                <w:b/>
                <w:kern w:val="2"/>
                <w:sz w:val="24"/>
                <w:szCs w:val="24"/>
              </w:rPr>
              <w:t>豚肉・</w:t>
            </w:r>
            <w:r w:rsidRPr="00EE73EE">
              <w:rPr>
                <w:rFonts w:ascii="ＭＳ Ｐゴシック" w:eastAsia="ＭＳ Ｐゴシック" w:hAnsi="ＭＳ Ｐゴシック" w:cs="Times New Roman" w:hint="eastAsia"/>
                <w:b/>
                <w:bCs/>
                <w:kern w:val="2"/>
                <w:sz w:val="24"/>
                <w:szCs w:val="24"/>
              </w:rPr>
              <w:t>鶏肉は</w:t>
            </w:r>
            <w:r w:rsidRPr="00EE73EE">
              <w:rPr>
                <w:rFonts w:ascii="ＭＳ Ｐゴシック" w:eastAsia="ＭＳ Ｐゴシック" w:hAnsi="ＭＳ Ｐゴシック" w:cs="Times New Roman" w:hint="eastAsia"/>
                <w:b/>
                <w:kern w:val="2"/>
                <w:sz w:val="24"/>
                <w:szCs w:val="24"/>
              </w:rPr>
              <w:t>中心までしっかり火を通しましょう。</w:t>
            </w:r>
          </w:p>
          <w:p w14:paraId="0C74A742" w14:textId="1CE71026"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kern w:val="2"/>
                <w:szCs w:val="21"/>
              </w:rPr>
              <w:t>①生肉（牛肉を除く）</w:t>
            </w:r>
            <w:r w:rsidRPr="00EE73EE">
              <w:rPr>
                <w:rFonts w:ascii="ＭＳ Ｐゴシック" w:eastAsia="ＭＳ Ｐゴシック" w:hAnsi="ＭＳ Ｐゴシック" w:cs="Times New Roman" w:hint="eastAsia"/>
                <w:bCs/>
                <w:kern w:val="2"/>
                <w:szCs w:val="21"/>
              </w:rPr>
              <w:t>は、あらかじめ決められた温度と時間通り中心部までしっかりと加熱しましょう。</w:t>
            </w:r>
          </w:p>
          <w:p w14:paraId="7241363C" w14:textId="4562AC9F"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②特に豚肉・鶏肉は中心部まで、牛肉は</w:t>
            </w:r>
            <w:r w:rsidRPr="00EE73EE">
              <w:rPr>
                <w:rFonts w:ascii="ＭＳ Ｐゴシック" w:eastAsia="ＭＳ Ｐゴシック" w:hAnsi="ＭＳ Ｐゴシック" w:cs="Times New Roman" w:hint="eastAsia"/>
                <w:bCs/>
                <w:kern w:val="2"/>
                <w:szCs w:val="21"/>
              </w:rPr>
              <w:t>あらかじめ決められた温度と時間通りに、ブロック肉は</w:t>
            </w:r>
            <w:r w:rsidRPr="00EE73EE">
              <w:rPr>
                <w:rFonts w:ascii="ＭＳ Ｐゴシック" w:eastAsia="ＭＳ Ｐゴシック" w:hAnsi="ＭＳ Ｐゴシック" w:cs="Times New Roman" w:hint="eastAsia"/>
                <w:kern w:val="2"/>
                <w:szCs w:val="21"/>
              </w:rPr>
              <w:t>中心温度計などでも確認しましょう。</w:t>
            </w:r>
          </w:p>
          <w:p w14:paraId="4ACAA2E4" w14:textId="1F267517" w:rsidR="00EE73EE" w:rsidRPr="00EE73EE" w:rsidRDefault="00EE73EE" w:rsidP="001F7F96">
            <w:pPr>
              <w:spacing w:line="360" w:lineRule="auto"/>
              <w:ind w:left="197" w:hangingChars="94" w:hanging="197"/>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③温めて出す汁ものなどは、十分にかき混ぜながら再加熱し、中心まで温度を上げるようにしましょう。</w:t>
            </w:r>
          </w:p>
        </w:tc>
      </w:tr>
      <w:tr w:rsidR="00EE73EE" w:rsidRPr="00EE73EE" w14:paraId="406F70F2" w14:textId="77777777" w:rsidTr="0087429F">
        <w:trPr>
          <w:trHeight w:val="3646"/>
        </w:trPr>
        <w:tc>
          <w:tcPr>
            <w:tcW w:w="2235" w:type="dxa"/>
            <w:shd w:val="clear" w:color="auto" w:fill="auto"/>
          </w:tcPr>
          <w:p w14:paraId="2965F6B0" w14:textId="77777777" w:rsidR="00EE73EE" w:rsidRPr="00EE73EE" w:rsidRDefault="00EE73EE" w:rsidP="00EE73EE">
            <w:pPr>
              <w:rPr>
                <w:rFonts w:ascii="ＭＳ Ｐゴシック" w:eastAsia="ＭＳ Ｐゴシック" w:hAnsi="ＭＳ Ｐゴシック" w:cs="Times New Roman"/>
                <w:b/>
                <w:bCs/>
                <w:kern w:val="2"/>
                <w:szCs w:val="21"/>
              </w:rPr>
            </w:pPr>
          </w:p>
          <w:p w14:paraId="47B58425" w14:textId="77777777" w:rsidR="00EE73EE" w:rsidRPr="00EE73EE" w:rsidRDefault="00EE73EE" w:rsidP="00EE73EE">
            <w:pPr>
              <w:rPr>
                <w:rFonts w:ascii="ＭＳ Ｐゴシック" w:eastAsia="ＭＳ Ｐゴシック" w:hAnsi="ＭＳ Ｐゴシック" w:cs="Times New Roman"/>
                <w:b/>
                <w:bCs/>
                <w:kern w:val="2"/>
                <w:szCs w:val="21"/>
              </w:rPr>
            </w:pPr>
          </w:p>
          <w:p w14:paraId="199B60DA" w14:textId="77777777" w:rsidR="00EE73EE" w:rsidRPr="00EE73EE" w:rsidRDefault="00EE73EE" w:rsidP="00EE73EE">
            <w:pPr>
              <w:rPr>
                <w:rFonts w:ascii="ＭＳ Ｐゴシック" w:eastAsia="ＭＳ Ｐゴシック" w:hAnsi="ＭＳ Ｐゴシック" w:cs="Times New Roman"/>
                <w:b/>
                <w:bCs/>
                <w:kern w:val="2"/>
                <w:szCs w:val="21"/>
              </w:rPr>
            </w:pPr>
          </w:p>
          <w:p w14:paraId="78DF43C3" w14:textId="77777777" w:rsidR="00EE73EE" w:rsidRPr="00EE73EE" w:rsidRDefault="00EE73EE" w:rsidP="00EE73EE">
            <w:pPr>
              <w:rPr>
                <w:rFonts w:ascii="ＭＳ Ｐゴシック" w:eastAsia="ＭＳ Ｐゴシック" w:hAnsi="ＭＳ Ｐゴシック" w:cs="Times New Roman"/>
                <w:b/>
                <w:bCs/>
                <w:kern w:val="2"/>
                <w:szCs w:val="21"/>
              </w:rPr>
            </w:pPr>
          </w:p>
          <w:p w14:paraId="2837955D"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盛り付け</w:t>
            </w:r>
          </w:p>
          <w:p w14:paraId="7769DEA2" w14:textId="77777777" w:rsidR="00EE73EE" w:rsidRPr="00EE73EE" w:rsidRDefault="00EE73EE" w:rsidP="00EE73EE">
            <w:pPr>
              <w:rPr>
                <w:rFonts w:ascii="ＭＳ Ｐゴシック" w:eastAsia="ＭＳ Ｐゴシック" w:hAnsi="ＭＳ Ｐゴシック" w:cs="Times New Roman"/>
                <w:b/>
                <w:bCs/>
                <w:kern w:val="2"/>
                <w:sz w:val="40"/>
                <w:szCs w:val="40"/>
              </w:rPr>
            </w:pPr>
            <w:r w:rsidRPr="00EE73EE">
              <w:rPr>
                <w:rFonts w:ascii="ＭＳ Ｐゴシック" w:eastAsia="ＭＳ Ｐゴシック" w:hAnsi="ＭＳ Ｐゴシック" w:cs="Times New Roman" w:hint="eastAsia"/>
                <w:b/>
                <w:bCs/>
                <w:kern w:val="2"/>
                <w:sz w:val="40"/>
                <w:szCs w:val="40"/>
              </w:rPr>
              <w:t>の注意</w:t>
            </w:r>
          </w:p>
          <w:p w14:paraId="338EE27D" w14:textId="77777777" w:rsidR="00EE73EE" w:rsidRPr="00EE73EE" w:rsidRDefault="00EE73EE" w:rsidP="00EE73EE">
            <w:pPr>
              <w:rPr>
                <w:rFonts w:ascii="ＭＳ Ｐゴシック" w:eastAsia="ＭＳ Ｐゴシック" w:hAnsi="ＭＳ Ｐゴシック" w:cs="Times New Roman"/>
                <w:b/>
                <w:bCs/>
                <w:kern w:val="2"/>
                <w:szCs w:val="21"/>
              </w:rPr>
            </w:pPr>
          </w:p>
          <w:p w14:paraId="0B93B625" w14:textId="77777777" w:rsidR="00EE73EE" w:rsidRPr="00EE73EE" w:rsidRDefault="00EE73EE" w:rsidP="00EE73EE">
            <w:pPr>
              <w:rPr>
                <w:rFonts w:ascii="ＭＳ Ｐゴシック" w:eastAsia="ＭＳ Ｐゴシック" w:hAnsi="ＭＳ Ｐゴシック" w:cs="Times New Roman"/>
                <w:b/>
                <w:bCs/>
                <w:kern w:val="2"/>
                <w:szCs w:val="21"/>
              </w:rPr>
            </w:pPr>
          </w:p>
        </w:tc>
        <w:tc>
          <w:tcPr>
            <w:tcW w:w="7654" w:type="dxa"/>
            <w:shd w:val="clear" w:color="auto" w:fill="auto"/>
          </w:tcPr>
          <w:p w14:paraId="3CBF7006" w14:textId="77777777" w:rsidR="00EE73EE" w:rsidRPr="00EE73EE" w:rsidRDefault="00EE73EE" w:rsidP="00EE73EE">
            <w:pPr>
              <w:spacing w:line="360" w:lineRule="auto"/>
              <w:ind w:left="420" w:hangingChars="200" w:hanging="420"/>
              <w:rPr>
                <w:rFonts w:ascii="ＭＳ Ｐゴシック" w:eastAsia="ＭＳ Ｐゴシック" w:hAnsi="ＭＳ Ｐゴシック" w:cs="Times New Roman"/>
                <w:kern w:val="2"/>
                <w:szCs w:val="21"/>
              </w:rPr>
            </w:pPr>
          </w:p>
          <w:p w14:paraId="17397411"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bCs/>
                <w:kern w:val="2"/>
                <w:sz w:val="24"/>
                <w:szCs w:val="24"/>
              </w:rPr>
              <w:t>盛りつけや試食用の皿と箸も生肉用とは別にしましょう。</w:t>
            </w:r>
          </w:p>
          <w:p w14:paraId="12267A82" w14:textId="2CA40FC8"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①盛りつけする際は、必ず「盛り付け専用のトングやハシ」又は「使い捨て手袋」を使用し、ようにしましょう。</w:t>
            </w:r>
          </w:p>
          <w:p w14:paraId="693687E5" w14:textId="3032387D"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②調理が済んだものは長期放置せず、速やかに提供しましょう。</w:t>
            </w:r>
          </w:p>
          <w:p w14:paraId="6C083EA5" w14:textId="11ADDD98"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Cs/>
                <w:kern w:val="2"/>
                <w:szCs w:val="21"/>
              </w:rPr>
              <w:t>③あらかじめ包装された食品の保存温度帯、期限など表示を確認し、冷蔵・冷凍保管が必要なものの取扱いには特に注意を払いましょう。</w:t>
            </w:r>
          </w:p>
          <w:p w14:paraId="135833B5" w14:textId="303A1D70"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④豚肉・鶏肉は、中までしっかりと火が通っていることを確認してから食べるようにしましょう。</w:t>
            </w:r>
          </w:p>
          <w:p w14:paraId="39C472A8" w14:textId="77777777" w:rsidR="00EE73EE" w:rsidRPr="00EE73EE" w:rsidRDefault="00EE73EE" w:rsidP="001F7F96">
            <w:pPr>
              <w:spacing w:line="360" w:lineRule="auto"/>
              <w:ind w:left="197" w:hangingChars="94" w:hanging="197"/>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kern w:val="2"/>
                <w:szCs w:val="21"/>
              </w:rPr>
              <w:t>⑤</w:t>
            </w:r>
            <w:r w:rsidRPr="00EE73EE">
              <w:rPr>
                <w:rFonts w:ascii="ＭＳ Ｐゴシック" w:eastAsia="ＭＳ Ｐゴシック" w:hAnsi="ＭＳ Ｐゴシック" w:cs="Times New Roman" w:hint="eastAsia"/>
                <w:bCs/>
                <w:kern w:val="2"/>
                <w:szCs w:val="21"/>
              </w:rPr>
              <w:t>試食の際には、</w:t>
            </w:r>
            <w:r w:rsidRPr="00EE73EE">
              <w:rPr>
                <w:rFonts w:ascii="ＭＳ Ｐゴシック" w:eastAsia="ＭＳ Ｐゴシック" w:hAnsi="ＭＳ Ｐゴシック" w:cs="Times New Roman" w:hint="eastAsia"/>
                <w:kern w:val="2"/>
                <w:szCs w:val="21"/>
              </w:rPr>
              <w:t>事前に申告のあった方を含めて、食材のアレルゲン情報を確認してもらいましょう。</w:t>
            </w:r>
          </w:p>
        </w:tc>
      </w:tr>
    </w:tbl>
    <w:p w14:paraId="0E4CCC8F" w14:textId="77777777" w:rsidR="00EE73EE" w:rsidRPr="00EE73EE" w:rsidRDefault="00EE73EE" w:rsidP="00EE73EE">
      <w:pPr>
        <w:jc w:val="left"/>
        <w:rPr>
          <w:rFonts w:ascii="ＭＳ Ｐ明朝" w:eastAsia="ＭＳ Ｐ明朝" w:hAnsi="ＭＳ Ｐ明朝" w:cs="Times New Roman"/>
          <w:b/>
          <w:kern w:val="2"/>
          <w:sz w:val="24"/>
          <w:szCs w:val="24"/>
        </w:rPr>
      </w:pPr>
    </w:p>
    <w:p w14:paraId="335038DB" w14:textId="77777777" w:rsidR="00EE73EE" w:rsidRPr="00EE73EE" w:rsidRDefault="00EE73EE" w:rsidP="00EE73EE">
      <w:pPr>
        <w:jc w:val="left"/>
        <w:rPr>
          <w:rFonts w:ascii="ＭＳ Ｐ明朝" w:eastAsia="ＭＳ Ｐ明朝" w:hAnsi="ＭＳ Ｐ明朝" w:cs="Times New Roman"/>
          <w:b/>
          <w:kern w:val="2"/>
          <w:sz w:val="24"/>
          <w:szCs w:val="24"/>
        </w:rPr>
      </w:pPr>
    </w:p>
    <w:p w14:paraId="27A1F829" w14:textId="77777777" w:rsidR="00EE73EE" w:rsidRPr="00EE73EE" w:rsidRDefault="00EE73EE" w:rsidP="00EE73EE">
      <w:pPr>
        <w:jc w:val="left"/>
        <w:rPr>
          <w:rFonts w:ascii="ＭＳ Ｐ明朝" w:eastAsia="ＭＳ Ｐ明朝" w:hAnsi="ＭＳ Ｐ明朝" w:cs="Times New Roman"/>
          <w:b/>
          <w:kern w:val="2"/>
          <w:sz w:val="24"/>
          <w:szCs w:val="24"/>
        </w:rPr>
      </w:pPr>
    </w:p>
    <w:p w14:paraId="0BBA0521" w14:textId="77777777" w:rsidR="00EE73EE" w:rsidRPr="00EE73EE" w:rsidRDefault="00EE73EE" w:rsidP="00EE73EE">
      <w:pPr>
        <w:jc w:val="left"/>
        <w:rPr>
          <w:rFonts w:ascii="ＭＳ Ｐ明朝" w:eastAsia="ＭＳ Ｐ明朝" w:hAnsi="ＭＳ Ｐ明朝" w:cs="Times New Roman"/>
          <w:b/>
          <w:kern w:val="2"/>
          <w:sz w:val="24"/>
          <w:szCs w:val="24"/>
        </w:rPr>
      </w:pPr>
    </w:p>
    <w:p w14:paraId="7A637A5B" w14:textId="77777777" w:rsidR="00EE73EE" w:rsidRPr="00EE73EE" w:rsidRDefault="00EE73EE" w:rsidP="00EE73EE">
      <w:pPr>
        <w:jc w:val="left"/>
        <w:rPr>
          <w:rFonts w:ascii="ＭＳ Ｐ明朝" w:eastAsia="ＭＳ Ｐ明朝" w:hAnsi="ＭＳ Ｐ明朝" w:cs="Times New Roman"/>
          <w:b/>
          <w:kern w:val="2"/>
          <w:sz w:val="24"/>
          <w:szCs w:val="24"/>
        </w:rPr>
      </w:pPr>
    </w:p>
    <w:p w14:paraId="5559FE2D" w14:textId="77777777" w:rsidR="00EE73EE" w:rsidRPr="00EE73EE" w:rsidRDefault="00EE73EE" w:rsidP="00EE73EE">
      <w:pPr>
        <w:jc w:val="left"/>
        <w:rPr>
          <w:rFonts w:ascii="ＭＳ Ｐ明朝" w:eastAsia="ＭＳ Ｐ明朝" w:hAnsi="ＭＳ Ｐ明朝" w:cs="Times New Roman"/>
          <w:b/>
          <w:kern w:val="2"/>
          <w:sz w:val="24"/>
          <w:szCs w:val="24"/>
        </w:rPr>
      </w:pPr>
    </w:p>
    <w:p w14:paraId="7878EDC5" w14:textId="77777777" w:rsidR="00EE73EE" w:rsidRPr="00EE73EE" w:rsidRDefault="00EE73EE" w:rsidP="00EE73EE">
      <w:pPr>
        <w:jc w:val="left"/>
        <w:rPr>
          <w:rFonts w:ascii="ＭＳ Ｐ明朝" w:eastAsia="ＭＳ Ｐ明朝" w:hAnsi="ＭＳ Ｐ明朝" w:cs="Times New Roman"/>
          <w:b/>
          <w:kern w:val="2"/>
          <w:sz w:val="24"/>
          <w:szCs w:val="24"/>
        </w:rPr>
      </w:pPr>
    </w:p>
    <w:p w14:paraId="52468E35" w14:textId="77777777" w:rsidR="00EE73EE" w:rsidRPr="00EE73EE" w:rsidRDefault="00EE73EE" w:rsidP="00EE73EE">
      <w:pPr>
        <w:jc w:val="left"/>
        <w:rPr>
          <w:rFonts w:ascii="ＭＳ Ｐ明朝" w:eastAsia="ＭＳ Ｐ明朝" w:hAnsi="ＭＳ Ｐ明朝" w:cs="Times New Roman"/>
          <w:b/>
          <w:kern w:val="2"/>
          <w:sz w:val="24"/>
          <w:szCs w:val="24"/>
        </w:rPr>
      </w:pPr>
    </w:p>
    <w:p w14:paraId="77CA79F7" w14:textId="77777777" w:rsidR="00EE73EE" w:rsidRPr="00EE73EE" w:rsidRDefault="00EE73EE" w:rsidP="00EE73EE">
      <w:pPr>
        <w:jc w:val="left"/>
        <w:rPr>
          <w:rFonts w:ascii="ＭＳ Ｐ明朝" w:eastAsia="ＭＳ Ｐ明朝" w:hAnsi="ＭＳ Ｐ明朝" w:cs="Times New Roman"/>
          <w:b/>
          <w:kern w:val="2"/>
          <w:sz w:val="24"/>
          <w:szCs w:val="24"/>
        </w:rPr>
      </w:pPr>
    </w:p>
    <w:p w14:paraId="2DB5FC75" w14:textId="77777777" w:rsidR="00EE73EE" w:rsidRPr="00EE73EE" w:rsidRDefault="00EE73EE" w:rsidP="00EE73EE">
      <w:pPr>
        <w:jc w:val="left"/>
        <w:rPr>
          <w:rFonts w:ascii="ＭＳ Ｐ明朝" w:eastAsia="ＭＳ Ｐ明朝" w:hAnsi="ＭＳ Ｐ明朝" w:cs="Times New Roman"/>
          <w:b/>
          <w:kern w:val="2"/>
          <w:sz w:val="24"/>
          <w:szCs w:val="24"/>
        </w:rPr>
      </w:pPr>
    </w:p>
    <w:p w14:paraId="39A2D491" w14:textId="77777777" w:rsidR="00EE73EE" w:rsidRPr="00EE73EE" w:rsidRDefault="00EE73EE" w:rsidP="00EE73EE">
      <w:pPr>
        <w:jc w:val="left"/>
        <w:rPr>
          <w:rFonts w:ascii="ＭＳ Ｐ明朝" w:eastAsia="ＭＳ Ｐ明朝" w:hAnsi="ＭＳ Ｐ明朝" w:cs="Times New Roman"/>
          <w:b/>
          <w:kern w:val="2"/>
          <w:sz w:val="24"/>
          <w:szCs w:val="24"/>
        </w:rPr>
      </w:pPr>
    </w:p>
    <w:p w14:paraId="36C1A421" w14:textId="77777777" w:rsidR="00EE73EE" w:rsidRPr="00EE73EE" w:rsidRDefault="00EE73EE" w:rsidP="00EE73EE">
      <w:pPr>
        <w:jc w:val="left"/>
        <w:rPr>
          <w:rFonts w:ascii="ＭＳ Ｐ明朝" w:eastAsia="ＭＳ Ｐ明朝" w:hAnsi="ＭＳ Ｐ明朝" w:cs="Times New Roman"/>
          <w:b/>
          <w:kern w:val="2"/>
          <w:sz w:val="24"/>
          <w:szCs w:val="24"/>
        </w:rPr>
      </w:pPr>
    </w:p>
    <w:p w14:paraId="3DC25D94" w14:textId="77777777" w:rsidR="00EE73EE" w:rsidRPr="00EE73EE" w:rsidRDefault="00EE73EE" w:rsidP="00EE73EE">
      <w:pPr>
        <w:jc w:val="left"/>
        <w:rPr>
          <w:rFonts w:ascii="ＭＳ Ｐ明朝" w:eastAsia="ＭＳ Ｐ明朝" w:hAnsi="ＭＳ Ｐ明朝" w:cs="Times New Roman"/>
          <w:b/>
          <w:kern w:val="2"/>
          <w:sz w:val="24"/>
          <w:szCs w:val="24"/>
        </w:rPr>
      </w:pPr>
    </w:p>
    <w:p w14:paraId="648CDD91" w14:textId="77777777" w:rsidR="00EE73EE" w:rsidRPr="00EE73EE" w:rsidRDefault="00EE73EE" w:rsidP="00EE73EE">
      <w:pPr>
        <w:jc w:val="left"/>
        <w:rPr>
          <w:rFonts w:ascii="ＭＳ Ｐ明朝" w:eastAsia="ＭＳ Ｐ明朝" w:hAnsi="ＭＳ Ｐ明朝" w:cs="Times New Roman"/>
          <w:b/>
          <w:kern w:val="2"/>
          <w:sz w:val="24"/>
          <w:szCs w:val="24"/>
        </w:rPr>
      </w:pPr>
    </w:p>
    <w:p w14:paraId="0B1CE59C" w14:textId="77777777" w:rsidR="00EE73EE" w:rsidRPr="00EE73EE" w:rsidRDefault="00EE73EE" w:rsidP="00EE73EE">
      <w:pPr>
        <w:jc w:val="left"/>
        <w:rPr>
          <w:rFonts w:ascii="ＭＳ Ｐ明朝" w:eastAsia="ＭＳ Ｐ明朝" w:hAnsi="ＭＳ Ｐ明朝" w:cs="Times New Roman"/>
          <w:b/>
          <w:kern w:val="2"/>
          <w:sz w:val="24"/>
          <w:szCs w:val="24"/>
        </w:rPr>
      </w:pPr>
    </w:p>
    <w:p w14:paraId="6EA154A8" w14:textId="77777777" w:rsidR="00EE73EE" w:rsidRPr="00EE73EE" w:rsidRDefault="00EE73EE" w:rsidP="00EE73EE">
      <w:pPr>
        <w:jc w:val="left"/>
        <w:rPr>
          <w:rFonts w:ascii="ＭＳ Ｐ明朝" w:eastAsia="ＭＳ Ｐ明朝" w:hAnsi="ＭＳ Ｐ明朝" w:cs="Times New Roman"/>
          <w:b/>
          <w:kern w:val="2"/>
          <w:sz w:val="24"/>
          <w:szCs w:val="24"/>
        </w:rPr>
      </w:pPr>
    </w:p>
    <w:p w14:paraId="3E3999B5" w14:textId="77777777" w:rsidR="00EE73EE" w:rsidRPr="00EE73EE" w:rsidRDefault="00EE73EE" w:rsidP="00EE73EE">
      <w:pPr>
        <w:jc w:val="left"/>
        <w:rPr>
          <w:rFonts w:ascii="ＭＳ Ｐ明朝" w:eastAsia="ＭＳ Ｐ明朝" w:hAnsi="ＭＳ Ｐ明朝" w:cs="Times New Roman"/>
          <w:b/>
          <w:kern w:val="2"/>
          <w:sz w:val="24"/>
          <w:szCs w:val="24"/>
        </w:rPr>
      </w:pPr>
    </w:p>
    <w:p w14:paraId="42CA8527" w14:textId="77777777" w:rsidR="00EE73EE" w:rsidRPr="00EE73EE" w:rsidRDefault="00EE73EE" w:rsidP="00EE73EE">
      <w:pPr>
        <w:jc w:val="left"/>
        <w:rPr>
          <w:rFonts w:ascii="ＭＳ Ｐ明朝" w:eastAsia="ＭＳ Ｐ明朝" w:hAnsi="ＭＳ Ｐ明朝" w:cs="Times New Roman"/>
          <w:b/>
          <w:kern w:val="2"/>
          <w:sz w:val="24"/>
          <w:szCs w:val="24"/>
        </w:rPr>
      </w:pPr>
    </w:p>
    <w:p w14:paraId="6E62FF2F" w14:textId="77777777" w:rsidR="00EE73EE" w:rsidRPr="00EE73EE" w:rsidRDefault="00EE73EE" w:rsidP="00EE73EE">
      <w:pPr>
        <w:widowControl/>
        <w:jc w:val="left"/>
        <w:rPr>
          <w:rFonts w:ascii="ＭＳ Ｐ明朝" w:eastAsia="ＭＳ Ｐ明朝" w:hAnsi="ＭＳ Ｐ明朝" w:cs="Times New Roman"/>
          <w:b/>
          <w:kern w:val="2"/>
          <w:sz w:val="24"/>
          <w:szCs w:val="24"/>
        </w:rPr>
        <w:sectPr w:rsidR="00EE73EE" w:rsidRPr="00EE73EE" w:rsidSect="00EE73EE">
          <w:footerReference w:type="default" r:id="rId22"/>
          <w:type w:val="continuous"/>
          <w:pgSz w:w="11906" w:h="16838" w:code="9"/>
          <w:pgMar w:top="1134" w:right="1134" w:bottom="1134" w:left="1134" w:header="567" w:footer="454" w:gutter="0"/>
          <w:cols w:space="425"/>
          <w:docGrid w:linePitch="360"/>
        </w:sectPr>
      </w:pPr>
    </w:p>
    <w:p w14:paraId="66E49BFE" w14:textId="77777777" w:rsidR="00EE73EE" w:rsidRPr="00EE73EE" w:rsidRDefault="00EE73EE" w:rsidP="00EE73EE">
      <w:pPr>
        <w:numPr>
          <w:ilvl w:val="0"/>
          <w:numId w:val="11"/>
        </w:numPr>
        <w:spacing w:line="320" w:lineRule="exact"/>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参加者（試食者）</w:t>
      </w:r>
    </w:p>
    <w:p w14:paraId="6B414B18" w14:textId="77777777" w:rsidR="00EE73EE" w:rsidRPr="00EE73EE" w:rsidRDefault="00EE73EE" w:rsidP="00EE73EE">
      <w:pPr>
        <w:numPr>
          <w:ilvl w:val="0"/>
          <w:numId w:val="9"/>
        </w:numPr>
        <w:spacing w:line="320" w:lineRule="exact"/>
        <w:ind w:left="494" w:hanging="284"/>
        <w:rPr>
          <w:rFonts w:ascii="ＭＳ Ｐゴシック" w:eastAsia="ＭＳ Ｐゴシック" w:hAnsi="ＭＳ Ｐゴシック" w:cs="Times New Roman"/>
          <w:kern w:val="2"/>
          <w:sz w:val="24"/>
          <w:szCs w:val="24"/>
        </w:rPr>
      </w:pPr>
      <w:r w:rsidRPr="00EE73EE">
        <w:rPr>
          <w:rFonts w:ascii="ＭＳ Ｐゴシック" w:eastAsia="ＭＳ Ｐゴシック" w:hAnsi="ＭＳ Ｐゴシック" w:cs="Times New Roman" w:hint="eastAsia"/>
          <w:kern w:val="2"/>
          <w:sz w:val="24"/>
          <w:szCs w:val="24"/>
        </w:rPr>
        <w:t>食肉学習会など</w:t>
      </w:r>
      <w:r w:rsidRPr="00EE73EE">
        <w:rPr>
          <w:rFonts w:ascii="ＭＳ Ｐゴシック" w:eastAsia="ＭＳ Ｐゴシック" w:hAnsi="ＭＳ Ｐゴシック" w:cs="Times New Roman"/>
          <w:kern w:val="2"/>
          <w:sz w:val="24"/>
          <w:szCs w:val="24"/>
        </w:rPr>
        <w:t>畜肉</w:t>
      </w:r>
      <w:r w:rsidRPr="00EE73EE">
        <w:rPr>
          <w:rFonts w:ascii="ＭＳ Ｐゴシック" w:eastAsia="ＭＳ Ｐゴシック" w:hAnsi="ＭＳ Ｐゴシック" w:cs="Times New Roman" w:hint="eastAsia"/>
          <w:kern w:val="2"/>
          <w:sz w:val="24"/>
          <w:szCs w:val="24"/>
        </w:rPr>
        <w:t>などの試食する方への注意点をまとめました。消費材に馴染みのない方へのアレルゲン情報の提供も忘れずに対応します。</w:t>
      </w:r>
    </w:p>
    <w:p w14:paraId="42EAC02B"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42DB138D" w14:textId="77777777" w:rsidR="00EE73EE" w:rsidRPr="00EE73EE" w:rsidRDefault="00EE73EE" w:rsidP="00EE73EE">
      <w:pPr>
        <w:spacing w:line="320" w:lineRule="exact"/>
        <w:ind w:leftChars="500" w:left="1050" w:rightChars="201" w:right="422"/>
        <w:jc w:val="right"/>
        <w:rPr>
          <w:rFonts w:ascii="ＭＳ ゴシック" w:eastAsia="ＭＳ ゴシック" w:hAnsi="ＭＳ ゴシック" w:cs="Times New Roman"/>
          <w:b/>
          <w:kern w:val="2"/>
          <w:sz w:val="40"/>
          <w:szCs w:val="40"/>
        </w:rPr>
      </w:pPr>
      <w:r w:rsidRPr="00EE73EE">
        <w:rPr>
          <w:rFonts w:ascii="ＭＳ Ｐゴシック" w:eastAsia="ＭＳ Ｐゴシック" w:hAnsi="ＭＳ Ｐゴシック" w:cs="Times New Roman" w:hint="eastAsia"/>
          <w:b/>
          <w:kern w:val="2"/>
          <w:szCs w:val="21"/>
        </w:rPr>
        <w:t>初　2019年12月20日</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EE73EE" w:rsidRPr="00EE73EE" w14:paraId="23DC7ACE" w14:textId="77777777" w:rsidTr="0087429F">
        <w:trPr>
          <w:tblHeader/>
        </w:trPr>
        <w:tc>
          <w:tcPr>
            <w:tcW w:w="2518" w:type="dxa"/>
            <w:shd w:val="clear" w:color="auto" w:fill="F2F2F2"/>
          </w:tcPr>
          <w:p w14:paraId="6989F192"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371" w:type="dxa"/>
            <w:shd w:val="clear" w:color="auto" w:fill="F2F2F2"/>
          </w:tcPr>
          <w:p w14:paraId="6C0556B6"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63CB2BAB" w14:textId="77777777" w:rsidTr="0087429F">
        <w:trPr>
          <w:trHeight w:val="2370"/>
        </w:trPr>
        <w:tc>
          <w:tcPr>
            <w:tcW w:w="2518" w:type="dxa"/>
            <w:shd w:val="clear" w:color="auto" w:fill="auto"/>
          </w:tcPr>
          <w:p w14:paraId="5C5FFFE2" w14:textId="77777777" w:rsidR="00EE73EE" w:rsidRPr="00EE73EE" w:rsidRDefault="00EE73EE" w:rsidP="00EE73EE">
            <w:pPr>
              <w:rPr>
                <w:rFonts w:ascii="ＭＳ Ｐゴシック" w:eastAsia="ＭＳ Ｐゴシック" w:hAnsi="ＭＳ Ｐゴシック" w:cs="Times New Roman"/>
                <w:b/>
                <w:bCs/>
                <w:kern w:val="2"/>
                <w:sz w:val="36"/>
                <w:szCs w:val="36"/>
              </w:rPr>
            </w:pPr>
          </w:p>
          <w:p w14:paraId="69E87324" w14:textId="77777777" w:rsidR="00EE73EE" w:rsidRPr="00EE73EE" w:rsidRDefault="00EE73EE" w:rsidP="00EE73EE">
            <w:pPr>
              <w:rPr>
                <w:rFonts w:ascii="ＭＳ Ｐゴシック" w:eastAsia="ＭＳ Ｐゴシック" w:hAnsi="ＭＳ Ｐゴシック" w:cs="Times New Roman"/>
                <w:b/>
                <w:bCs/>
                <w:kern w:val="2"/>
                <w:sz w:val="36"/>
                <w:szCs w:val="36"/>
              </w:rPr>
            </w:pPr>
          </w:p>
          <w:p w14:paraId="15961774" w14:textId="77777777" w:rsidR="00EE73EE" w:rsidRPr="00EE73EE" w:rsidRDefault="00EE73EE" w:rsidP="00EE73EE">
            <w:pPr>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試食前の確認</w:t>
            </w:r>
          </w:p>
        </w:tc>
        <w:tc>
          <w:tcPr>
            <w:tcW w:w="7371" w:type="dxa"/>
            <w:shd w:val="clear" w:color="auto" w:fill="auto"/>
          </w:tcPr>
          <w:p w14:paraId="3A0E7BC8"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b/>
                <w:kern w:val="2"/>
                <w:sz w:val="24"/>
                <w:szCs w:val="24"/>
              </w:rPr>
            </w:pPr>
          </w:p>
          <w:p w14:paraId="58AF7BCD" w14:textId="77777777" w:rsidR="00EE73EE" w:rsidRPr="00EE73EE" w:rsidRDefault="00EE73EE" w:rsidP="00EE73EE">
            <w:pPr>
              <w:spacing w:line="360" w:lineRule="auto"/>
              <w:ind w:left="482" w:hangingChars="200" w:hanging="482"/>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①</w:t>
            </w:r>
            <w:r w:rsidRPr="00EE73EE">
              <w:rPr>
                <w:rFonts w:ascii="ＭＳ Ｐゴシック" w:eastAsia="ＭＳ Ｐゴシック" w:hAnsi="ＭＳ Ｐゴシック" w:cs="Times New Roman" w:hint="eastAsia"/>
                <w:b/>
                <w:bCs/>
                <w:kern w:val="2"/>
                <w:sz w:val="24"/>
                <w:szCs w:val="24"/>
              </w:rPr>
              <w:t>食中毒防止について事前に予習しましょう。</w:t>
            </w:r>
          </w:p>
          <w:p w14:paraId="5F2D40A3" w14:textId="77777777" w:rsidR="00EE73EE" w:rsidRPr="00EE73EE" w:rsidRDefault="00EE73EE" w:rsidP="00EE73EE">
            <w:pPr>
              <w:spacing w:line="360" w:lineRule="auto"/>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t>②当日の試食のアレルゲン情報を確認しましょう。</w:t>
            </w:r>
          </w:p>
          <w:p w14:paraId="66158CE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r w:rsidRPr="00EE73EE">
              <w:rPr>
                <w:rFonts w:ascii="ＭＳ Ｐゴシック" w:eastAsia="ＭＳ Ｐゴシック" w:hAnsi="ＭＳ Ｐゴシック" w:cs="Times New Roman" w:hint="eastAsia"/>
                <w:b/>
                <w:kern w:val="2"/>
                <w:sz w:val="24"/>
                <w:szCs w:val="24"/>
              </w:rPr>
              <w:t>③食中毒予防のチェックシートを記入しましょう。</w:t>
            </w:r>
          </w:p>
        </w:tc>
      </w:tr>
    </w:tbl>
    <w:p w14:paraId="04573057" w14:textId="77777777" w:rsidR="00EE73EE" w:rsidRPr="00EE73EE" w:rsidRDefault="00EE73EE" w:rsidP="00EE73EE">
      <w:pPr>
        <w:widowControl/>
        <w:jc w:val="left"/>
        <w:rPr>
          <w:rFonts w:ascii="ＭＳ ゴシック" w:eastAsia="ＭＳ ゴシック" w:hAnsi="ＭＳ ゴシック" w:cs="Times New Roman"/>
          <w:b/>
          <w:kern w:val="2"/>
          <w:sz w:val="36"/>
          <w:szCs w:val="36"/>
        </w:rPr>
      </w:pPr>
      <w:r w:rsidRPr="00EE73EE">
        <w:rPr>
          <w:rFonts w:ascii="ＭＳ ゴシック" w:eastAsia="ＭＳ ゴシック" w:hAnsi="ＭＳ ゴシック" w:cs="Times New Roman" w:hint="eastAsia"/>
          <w:b/>
          <w:kern w:val="2"/>
          <w:sz w:val="36"/>
          <w:szCs w:val="36"/>
        </w:rPr>
        <w:t>食中毒予防チェックシート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551"/>
      </w:tblGrid>
      <w:tr w:rsidR="00EE73EE" w:rsidRPr="00EE73EE" w14:paraId="0228438F" w14:textId="77777777" w:rsidTr="0087429F">
        <w:trPr>
          <w:trHeight w:val="1733"/>
          <w:tblHeader/>
        </w:trPr>
        <w:tc>
          <w:tcPr>
            <w:tcW w:w="7338" w:type="dxa"/>
            <w:shd w:val="clear" w:color="auto" w:fill="F2F2F2"/>
          </w:tcPr>
          <w:p w14:paraId="1FE63EB1" w14:textId="77777777" w:rsidR="00EE73EE" w:rsidRPr="00EE73EE" w:rsidRDefault="00EE73EE" w:rsidP="00EE73EE">
            <w:pPr>
              <w:jc w:val="center"/>
              <w:rPr>
                <w:rFonts w:ascii="ＭＳ Ｐゴシック" w:eastAsia="ＭＳ Ｐゴシック" w:hAnsi="ＭＳ Ｐゴシック" w:cs="Times New Roman"/>
                <w:b/>
                <w:kern w:val="2"/>
                <w:sz w:val="40"/>
                <w:szCs w:val="40"/>
              </w:rPr>
            </w:pPr>
          </w:p>
          <w:p w14:paraId="5EFFD1E8" w14:textId="77777777" w:rsidR="00EE73EE" w:rsidRPr="00EE73EE" w:rsidRDefault="00EE73EE" w:rsidP="00EE73EE">
            <w:pPr>
              <w:jc w:val="center"/>
              <w:rPr>
                <w:rFonts w:ascii="ＭＳ Ｐゴシック" w:eastAsia="ＭＳ Ｐゴシック" w:hAnsi="ＭＳ Ｐゴシック" w:cs="Times New Roman"/>
                <w:b/>
                <w:kern w:val="2"/>
                <w:sz w:val="36"/>
                <w:szCs w:val="36"/>
              </w:rPr>
            </w:pPr>
            <w:r w:rsidRPr="00EE73EE">
              <w:rPr>
                <w:rFonts w:ascii="ＭＳ Ｐゴシック" w:eastAsia="ＭＳ Ｐゴシック" w:hAnsi="ＭＳ Ｐゴシック" w:cs="Times New Roman" w:hint="eastAsia"/>
                <w:b/>
                <w:kern w:val="2"/>
                <w:sz w:val="36"/>
                <w:szCs w:val="36"/>
              </w:rPr>
              <w:t>食中毒予防の確認項目</w:t>
            </w:r>
          </w:p>
        </w:tc>
        <w:tc>
          <w:tcPr>
            <w:tcW w:w="2551" w:type="dxa"/>
            <w:shd w:val="clear" w:color="auto" w:fill="F2F2F2"/>
          </w:tcPr>
          <w:p w14:paraId="1724A7AC" w14:textId="77777777" w:rsidR="00EE73EE" w:rsidRPr="00EE73EE" w:rsidRDefault="00EE73EE" w:rsidP="00EE73EE">
            <w:pPr>
              <w:spacing w:line="360" w:lineRule="auto"/>
              <w:rPr>
                <w:rFonts w:ascii="ＭＳ ゴシック" w:eastAsia="ＭＳ ゴシック" w:hAnsi="ＭＳ ゴシック" w:cs="Times New Roman"/>
                <w:b/>
                <w:kern w:val="2"/>
                <w:sz w:val="36"/>
                <w:szCs w:val="36"/>
              </w:rPr>
            </w:pPr>
            <w:r w:rsidRPr="00EE73EE">
              <w:rPr>
                <w:rFonts w:ascii="ＭＳ ゴシック" w:eastAsia="ＭＳ ゴシック" w:hAnsi="ＭＳ ゴシック" w:cs="Times New Roman" w:hint="eastAsia"/>
                <w:b/>
                <w:kern w:val="2"/>
                <w:sz w:val="36"/>
                <w:szCs w:val="36"/>
              </w:rPr>
              <w:t>チェック欄</w:t>
            </w:r>
          </w:p>
          <w:p w14:paraId="744124A8" w14:textId="77777777" w:rsidR="00EE73EE" w:rsidRPr="00EE73EE" w:rsidRDefault="00EE73EE" w:rsidP="00EE73EE">
            <w:pPr>
              <w:spacing w:line="360" w:lineRule="auto"/>
              <w:rPr>
                <w:rFonts w:ascii="ＭＳ ゴシック" w:eastAsia="ＭＳ ゴシック" w:hAnsi="ＭＳ ゴシック" w:cs="Times New Roman"/>
                <w:b/>
                <w:kern w:val="2"/>
                <w:sz w:val="24"/>
                <w:szCs w:val="24"/>
              </w:rPr>
            </w:pPr>
            <w:r w:rsidRPr="00EE73EE">
              <w:rPr>
                <w:rFonts w:ascii="ＭＳ ゴシック" w:eastAsia="ＭＳ ゴシック" w:hAnsi="ＭＳ ゴシック" w:cs="Times New Roman" w:hint="eastAsia"/>
                <w:b/>
                <w:kern w:val="2"/>
                <w:sz w:val="24"/>
                <w:szCs w:val="24"/>
              </w:rPr>
              <w:t>確認したら☑を記入</w:t>
            </w:r>
          </w:p>
        </w:tc>
      </w:tr>
      <w:tr w:rsidR="00EE73EE" w:rsidRPr="00EE73EE" w14:paraId="2B2C02D8" w14:textId="77777777" w:rsidTr="0087429F">
        <w:trPr>
          <w:trHeight w:val="855"/>
        </w:trPr>
        <w:tc>
          <w:tcPr>
            <w:tcW w:w="7338" w:type="dxa"/>
            <w:shd w:val="clear" w:color="auto" w:fill="auto"/>
          </w:tcPr>
          <w:p w14:paraId="5DB4889C"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①手をせっけんで、しっかり洗いましょう</w:t>
            </w:r>
          </w:p>
        </w:tc>
        <w:tc>
          <w:tcPr>
            <w:tcW w:w="2551" w:type="dxa"/>
            <w:shd w:val="clear" w:color="auto" w:fill="auto"/>
          </w:tcPr>
          <w:p w14:paraId="71E9A35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7C21FF5" w14:textId="77777777" w:rsidTr="0087429F">
        <w:trPr>
          <w:trHeight w:val="967"/>
        </w:trPr>
        <w:tc>
          <w:tcPr>
            <w:tcW w:w="7338" w:type="dxa"/>
            <w:shd w:val="clear" w:color="auto" w:fill="auto"/>
          </w:tcPr>
          <w:p w14:paraId="5275E1D3"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②生肉を触った手で、ほかのものを触りません</w:t>
            </w:r>
          </w:p>
        </w:tc>
        <w:tc>
          <w:tcPr>
            <w:tcW w:w="2551" w:type="dxa"/>
            <w:shd w:val="clear" w:color="auto" w:fill="auto"/>
          </w:tcPr>
          <w:p w14:paraId="0F652ED3"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5B4FCCB9" w14:textId="77777777" w:rsidTr="0087429F">
        <w:trPr>
          <w:trHeight w:val="978"/>
        </w:trPr>
        <w:tc>
          <w:tcPr>
            <w:tcW w:w="7338" w:type="dxa"/>
            <w:shd w:val="clear" w:color="auto" w:fill="auto"/>
          </w:tcPr>
          <w:p w14:paraId="2D50C289"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③生肉を触った道具は、ほかの用途に使いません</w:t>
            </w:r>
          </w:p>
        </w:tc>
        <w:tc>
          <w:tcPr>
            <w:tcW w:w="2551" w:type="dxa"/>
            <w:shd w:val="clear" w:color="auto" w:fill="auto"/>
          </w:tcPr>
          <w:p w14:paraId="0E43D5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6455D4A8" w14:textId="77777777" w:rsidTr="0087429F">
        <w:trPr>
          <w:trHeight w:val="974"/>
        </w:trPr>
        <w:tc>
          <w:tcPr>
            <w:tcW w:w="7338" w:type="dxa"/>
            <w:shd w:val="clear" w:color="auto" w:fill="auto"/>
          </w:tcPr>
          <w:p w14:paraId="1F6DBFFB"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④生肉を水で洗うのは、やめましょう</w:t>
            </w:r>
          </w:p>
          <w:p w14:paraId="506AD3CE" w14:textId="77777777" w:rsidR="00EE73EE" w:rsidRPr="00EE73EE" w:rsidRDefault="00EE73EE" w:rsidP="00EE73EE">
            <w:pPr>
              <w:jc w:val="left"/>
              <w:rPr>
                <w:rFonts w:ascii="ＭＳ Ｐゴシック" w:eastAsia="ＭＳ Ｐゴシック" w:hAnsi="ＭＳ Ｐゴシック" w:cs="Times New Roman"/>
                <w:b/>
                <w:bCs/>
                <w:kern w:val="2"/>
                <w:sz w:val="24"/>
                <w:szCs w:val="24"/>
              </w:rPr>
            </w:pPr>
            <w:r w:rsidRPr="00EE73EE">
              <w:rPr>
                <w:rFonts w:ascii="ＭＳ Ｐゴシック" w:eastAsia="ＭＳ Ｐゴシック" w:hAnsi="ＭＳ Ｐゴシック" w:cs="Times New Roman" w:hint="eastAsia"/>
                <w:b/>
                <w:bCs/>
                <w:kern w:val="2"/>
                <w:sz w:val="36"/>
                <w:szCs w:val="36"/>
              </w:rPr>
              <w:t xml:space="preserve">　　</w:t>
            </w:r>
            <w:r w:rsidRPr="00EE73EE">
              <w:rPr>
                <w:rFonts w:ascii="ＭＳ Ｐゴシック" w:eastAsia="ＭＳ Ｐゴシック" w:hAnsi="ＭＳ Ｐゴシック" w:cs="Times New Roman" w:hint="eastAsia"/>
                <w:b/>
                <w:bCs/>
                <w:kern w:val="2"/>
                <w:sz w:val="24"/>
                <w:szCs w:val="24"/>
              </w:rPr>
              <w:t>（※生肉に付着している菌がシンクや調理道具に広く付着します）</w:t>
            </w:r>
          </w:p>
        </w:tc>
        <w:tc>
          <w:tcPr>
            <w:tcW w:w="2551" w:type="dxa"/>
            <w:shd w:val="clear" w:color="auto" w:fill="auto"/>
          </w:tcPr>
          <w:p w14:paraId="2D4C549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CCAE615" w14:textId="77777777" w:rsidTr="00DD48F3">
        <w:trPr>
          <w:trHeight w:val="1328"/>
        </w:trPr>
        <w:tc>
          <w:tcPr>
            <w:tcW w:w="7338" w:type="dxa"/>
            <w:shd w:val="clear" w:color="auto" w:fill="auto"/>
          </w:tcPr>
          <w:p w14:paraId="4BCC2CE3" w14:textId="77777777" w:rsidR="00EE73EE" w:rsidRPr="00DD48F3" w:rsidRDefault="00EE73EE" w:rsidP="00EE73EE">
            <w:pPr>
              <w:jc w:val="left"/>
              <w:rPr>
                <w:rFonts w:ascii="ＭＳ Ｐゴシック" w:eastAsia="ＭＳ Ｐゴシック" w:hAnsi="ＭＳ Ｐゴシック" w:cs="Times New Roman"/>
                <w:b/>
                <w:bCs/>
                <w:kern w:val="2"/>
                <w:sz w:val="36"/>
                <w:szCs w:val="36"/>
              </w:rPr>
            </w:pPr>
            <w:r w:rsidRPr="00DD48F3">
              <w:rPr>
                <w:rFonts w:ascii="ＭＳ Ｐゴシック" w:eastAsia="ＭＳ Ｐゴシック" w:hAnsi="ＭＳ Ｐゴシック" w:cs="Times New Roman" w:hint="eastAsia"/>
                <w:b/>
                <w:bCs/>
                <w:kern w:val="2"/>
                <w:sz w:val="36"/>
                <w:szCs w:val="36"/>
              </w:rPr>
              <w:t>⑤調理時は、エプロン・マスク・三角巾・手袋を着用しましょう</w:t>
            </w:r>
          </w:p>
          <w:p w14:paraId="72E2E3F8" w14:textId="5C2E3A44" w:rsidR="00EE73EE" w:rsidRPr="00DD48F3" w:rsidRDefault="00EE73EE" w:rsidP="00EE73EE">
            <w:pPr>
              <w:ind w:leftChars="100" w:left="210"/>
              <w:jc w:val="left"/>
              <w:rPr>
                <w:rFonts w:ascii="ＭＳ Ｐゴシック" w:eastAsia="ＭＳ Ｐゴシック" w:hAnsi="ＭＳ Ｐゴシック" w:cs="Times New Roman"/>
                <w:b/>
                <w:bCs/>
                <w:kern w:val="2"/>
                <w:sz w:val="24"/>
                <w:szCs w:val="24"/>
                <w:u w:val="single"/>
              </w:rPr>
            </w:pPr>
            <w:r w:rsidRPr="00DD48F3">
              <w:rPr>
                <w:rFonts w:ascii="ＭＳ Ｐゴシック" w:eastAsia="ＭＳ Ｐゴシック" w:hAnsi="ＭＳ Ｐゴシック" w:cs="Times New Roman" w:hint="eastAsia"/>
                <w:b/>
                <w:bCs/>
                <w:kern w:val="2"/>
                <w:sz w:val="24"/>
                <w:szCs w:val="24"/>
              </w:rPr>
              <w:t xml:space="preserve">　</w:t>
            </w:r>
            <w:r w:rsidRPr="00DD48F3">
              <w:rPr>
                <w:rFonts w:ascii="ＭＳ Ｐゴシック" w:eastAsia="ＭＳ Ｐゴシック" w:hAnsi="ＭＳ Ｐゴシック" w:cs="Times New Roman" w:hint="eastAsia"/>
                <w:b/>
                <w:bCs/>
                <w:kern w:val="2"/>
                <w:sz w:val="24"/>
                <w:szCs w:val="24"/>
                <w:u w:val="single"/>
              </w:rPr>
              <w:t>※使い捨てができるものは</w:t>
            </w:r>
            <w:r w:rsidR="00DD48F3" w:rsidRPr="00DD48F3">
              <w:rPr>
                <w:rFonts w:ascii="ＭＳ Ｐゴシック" w:eastAsia="ＭＳ Ｐゴシック" w:hAnsi="ＭＳ Ｐゴシック" w:cs="Times New Roman" w:hint="eastAsia"/>
                <w:b/>
                <w:bCs/>
                <w:kern w:val="2"/>
                <w:sz w:val="24"/>
                <w:szCs w:val="24"/>
                <w:u w:val="single"/>
              </w:rPr>
              <w:t>、</w:t>
            </w:r>
            <w:r w:rsidRPr="00DD48F3">
              <w:rPr>
                <w:rFonts w:ascii="ＭＳ Ｐゴシック" w:eastAsia="ＭＳ Ｐゴシック" w:hAnsi="ＭＳ Ｐゴシック" w:cs="Times New Roman" w:hint="eastAsia"/>
                <w:b/>
                <w:bCs/>
                <w:kern w:val="2"/>
                <w:sz w:val="24"/>
                <w:szCs w:val="24"/>
                <w:u w:val="single"/>
              </w:rPr>
              <w:t>使い捨てを使用しましょう</w:t>
            </w:r>
          </w:p>
        </w:tc>
        <w:tc>
          <w:tcPr>
            <w:tcW w:w="2551" w:type="dxa"/>
            <w:shd w:val="clear" w:color="auto" w:fill="auto"/>
          </w:tcPr>
          <w:p w14:paraId="05508354"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7F8F1E16" w14:textId="77777777" w:rsidTr="0087429F">
        <w:trPr>
          <w:trHeight w:val="853"/>
        </w:trPr>
        <w:tc>
          <w:tcPr>
            <w:tcW w:w="7338" w:type="dxa"/>
            <w:shd w:val="clear" w:color="auto" w:fill="auto"/>
          </w:tcPr>
          <w:p w14:paraId="0EE9B928"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⑥決められた温度と時間通りに加熱しましょう</w:t>
            </w:r>
          </w:p>
        </w:tc>
        <w:tc>
          <w:tcPr>
            <w:tcW w:w="2551" w:type="dxa"/>
            <w:shd w:val="clear" w:color="auto" w:fill="auto"/>
          </w:tcPr>
          <w:p w14:paraId="3770DB05"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r w:rsidR="00EE73EE" w:rsidRPr="00EE73EE" w14:paraId="3D2EFA2A" w14:textId="77777777" w:rsidTr="0087429F">
        <w:trPr>
          <w:trHeight w:val="853"/>
        </w:trPr>
        <w:tc>
          <w:tcPr>
            <w:tcW w:w="7338" w:type="dxa"/>
            <w:shd w:val="clear" w:color="auto" w:fill="auto"/>
          </w:tcPr>
          <w:p w14:paraId="308238F0" w14:textId="77777777" w:rsidR="00EE73EE" w:rsidRPr="00EE73EE" w:rsidRDefault="00EE73EE" w:rsidP="00EE73EE">
            <w:pPr>
              <w:jc w:val="left"/>
              <w:rPr>
                <w:rFonts w:ascii="ＭＳ Ｐゴシック" w:eastAsia="ＭＳ Ｐゴシック" w:hAnsi="ＭＳ Ｐゴシック" w:cs="Times New Roman"/>
                <w:b/>
                <w:bCs/>
                <w:kern w:val="2"/>
                <w:sz w:val="36"/>
                <w:szCs w:val="36"/>
              </w:rPr>
            </w:pPr>
            <w:r w:rsidRPr="00EE73EE">
              <w:rPr>
                <w:rFonts w:ascii="ＭＳ Ｐゴシック" w:eastAsia="ＭＳ Ｐゴシック" w:hAnsi="ＭＳ Ｐゴシック" w:cs="Times New Roman" w:hint="eastAsia"/>
                <w:b/>
                <w:bCs/>
                <w:kern w:val="2"/>
                <w:sz w:val="36"/>
                <w:szCs w:val="36"/>
              </w:rPr>
              <w:t>⑦調理した食品の持ち帰りはやめましょう</w:t>
            </w:r>
          </w:p>
        </w:tc>
        <w:tc>
          <w:tcPr>
            <w:tcW w:w="2551" w:type="dxa"/>
            <w:shd w:val="clear" w:color="auto" w:fill="auto"/>
          </w:tcPr>
          <w:p w14:paraId="0ECF2E46" w14:textId="77777777" w:rsidR="00EE73EE" w:rsidRPr="00EE73EE" w:rsidRDefault="00EE73EE" w:rsidP="00EE73EE">
            <w:pPr>
              <w:spacing w:line="360" w:lineRule="auto"/>
              <w:rPr>
                <w:rFonts w:ascii="ＭＳ Ｐゴシック" w:eastAsia="ＭＳ Ｐゴシック" w:hAnsi="ＭＳ Ｐゴシック" w:cs="Times New Roman"/>
                <w:kern w:val="2"/>
                <w:szCs w:val="21"/>
              </w:rPr>
            </w:pPr>
          </w:p>
        </w:tc>
      </w:tr>
    </w:tbl>
    <w:p w14:paraId="4E3FE2B7" w14:textId="77777777" w:rsidR="00EE73EE" w:rsidRPr="00EE73EE" w:rsidRDefault="00EE73EE" w:rsidP="00EE73EE">
      <w:pPr>
        <w:widowControl/>
        <w:jc w:val="left"/>
        <w:rPr>
          <w:rFonts w:ascii="ＭＳ Ｐ明朝" w:eastAsia="ＭＳ Ｐ明朝" w:hAnsi="ＭＳ Ｐ明朝" w:cs="Times New Roman"/>
          <w:b/>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03E96EEF" w14:textId="77777777" w:rsidR="00EE73EE" w:rsidRPr="00EE73EE" w:rsidRDefault="00EE73EE" w:rsidP="00EE73EE">
      <w:pPr>
        <w:ind w:right="426"/>
        <w:rPr>
          <w:rFonts w:ascii="游ゴシック Medium" w:eastAsia="游ゴシック Medium" w:hAnsi="游ゴシック Medium" w:cs="Times New Roman"/>
          <w:kern w:val="2"/>
          <w:sz w:val="24"/>
          <w:szCs w:val="24"/>
        </w:rPr>
        <w:sectPr w:rsidR="00EE73EE" w:rsidRPr="00EE73EE" w:rsidSect="00EE73EE">
          <w:type w:val="continuous"/>
          <w:pgSz w:w="11906" w:h="16838" w:code="9"/>
          <w:pgMar w:top="1134" w:right="1134" w:bottom="1134" w:left="1134" w:header="567" w:footer="454" w:gutter="0"/>
          <w:cols w:space="425"/>
          <w:docGrid w:linePitch="360"/>
        </w:sectPr>
      </w:pPr>
    </w:p>
    <w:p w14:paraId="7BB344BD" w14:textId="2A96F071" w:rsidR="00EE73EE" w:rsidRPr="00EE73EE" w:rsidRDefault="00EE73EE" w:rsidP="00EE73EE">
      <w:pPr>
        <w:rPr>
          <w:rFonts w:ascii="ＭＳ Ｐゴシック" w:eastAsia="ＭＳ Ｐゴシック" w:hAnsi="ＭＳ Ｐゴシック" w:cs="Times New Roman"/>
          <w:b/>
          <w:kern w:val="2"/>
          <w:sz w:val="24"/>
          <w:szCs w:val="24"/>
        </w:rPr>
      </w:pPr>
      <w:r w:rsidRPr="00EE73EE">
        <w:rPr>
          <w:rFonts w:ascii="Century" w:eastAsia="ＭＳ 明朝" w:hAnsi="Century" w:cs="Times New Roman"/>
          <w:noProof/>
          <w:kern w:val="2"/>
          <w:szCs w:val="20"/>
        </w:rPr>
        <w:lastRenderedPageBreak/>
        <w:drawing>
          <wp:anchor distT="0" distB="0" distL="114300" distR="114300" simplePos="0" relativeHeight="251662336" behindDoc="0" locked="0" layoutInCell="1" allowOverlap="1" wp14:anchorId="3087DCAA" wp14:editId="030A7365">
            <wp:simplePos x="0" y="0"/>
            <wp:positionH relativeFrom="column">
              <wp:posOffset>35698</wp:posOffset>
            </wp:positionH>
            <wp:positionV relativeFrom="paragraph">
              <wp:posOffset>-84400</wp:posOffset>
            </wp:positionV>
            <wp:extent cx="6120130" cy="8651875"/>
            <wp:effectExtent l="0" t="0" r="0" b="0"/>
            <wp:wrapNone/>
            <wp:docPr id="3369570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5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0FC9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EC74F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4E2E1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54BEDE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F332F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8F77C2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962F47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449E66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17ECF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AEA450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867D99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31355D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7D0E6C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433548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03EF49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A3A497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921BA7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DFC403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137C8D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4215BB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EC8535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6333FD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724531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794D10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322F4E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1AC83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180C97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4BCC28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87E892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960A98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53C23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44F41C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F9A476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B12BE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3EE2AB0"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E87F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C7C8BF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112FD3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089098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43EBAF6" w14:textId="7E09B15F" w:rsidR="00EE73EE" w:rsidRPr="00EE73EE" w:rsidRDefault="00EE73EE" w:rsidP="00EE73EE">
      <w:pPr>
        <w:rPr>
          <w:rFonts w:ascii="ＭＳ Ｐゴシック" w:eastAsia="ＭＳ Ｐゴシック" w:hAnsi="ＭＳ Ｐゴシック" w:cs="Times New Roman"/>
          <w:b/>
          <w:kern w:val="2"/>
          <w:sz w:val="24"/>
          <w:szCs w:val="24"/>
        </w:rPr>
      </w:pPr>
    </w:p>
    <w:p w14:paraId="76E0736F" w14:textId="13B64796" w:rsidR="00EE73EE" w:rsidRPr="00EE73EE" w:rsidRDefault="00EE73EE" w:rsidP="00EE73EE">
      <w:pPr>
        <w:rPr>
          <w:rFonts w:ascii="ＭＳ Ｐゴシック" w:eastAsia="ＭＳ Ｐゴシック" w:hAnsi="ＭＳ Ｐゴシック" w:cs="Times New Roman"/>
          <w:b/>
          <w:kern w:val="2"/>
          <w:sz w:val="24"/>
          <w:szCs w:val="24"/>
        </w:rPr>
      </w:pPr>
    </w:p>
    <w:p w14:paraId="1BB95838" w14:textId="52E50841" w:rsidR="00EE73EE" w:rsidRPr="00EE73EE" w:rsidRDefault="00F03D9B" w:rsidP="00EE73EE">
      <w:pPr>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noProof/>
          <w:kern w:val="2"/>
          <w:sz w:val="24"/>
          <w:szCs w:val="24"/>
        </w:rPr>
        <w:lastRenderedPageBreak/>
        <w:drawing>
          <wp:anchor distT="0" distB="0" distL="114300" distR="114300" simplePos="0" relativeHeight="251663360" behindDoc="0" locked="0" layoutInCell="1" allowOverlap="1" wp14:anchorId="6729388D" wp14:editId="0A431BB8">
            <wp:simplePos x="0" y="0"/>
            <wp:positionH relativeFrom="column">
              <wp:posOffset>8255</wp:posOffset>
            </wp:positionH>
            <wp:positionV relativeFrom="paragraph">
              <wp:posOffset>-28603</wp:posOffset>
            </wp:positionV>
            <wp:extent cx="6120130" cy="8956040"/>
            <wp:effectExtent l="0" t="0" r="0" b="0"/>
            <wp:wrapNone/>
            <wp:docPr id="1306045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956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A2F97" w14:textId="1FB89476" w:rsidR="00EE73EE" w:rsidRPr="00EE73EE" w:rsidRDefault="00EE73EE" w:rsidP="00EE73EE">
      <w:pPr>
        <w:rPr>
          <w:rFonts w:ascii="ＭＳ Ｐゴシック" w:eastAsia="ＭＳ Ｐゴシック" w:hAnsi="ＭＳ Ｐゴシック" w:cs="Times New Roman"/>
          <w:b/>
          <w:kern w:val="2"/>
          <w:sz w:val="24"/>
          <w:szCs w:val="24"/>
        </w:rPr>
      </w:pPr>
    </w:p>
    <w:p w14:paraId="5A808620" w14:textId="7295E62A" w:rsidR="00EE73EE" w:rsidRPr="00EE73EE" w:rsidRDefault="00EE73EE" w:rsidP="00EE73EE">
      <w:pPr>
        <w:rPr>
          <w:rFonts w:ascii="ＭＳ Ｐゴシック" w:eastAsia="ＭＳ Ｐゴシック" w:hAnsi="ＭＳ Ｐゴシック" w:cs="Times New Roman"/>
          <w:b/>
          <w:kern w:val="2"/>
          <w:sz w:val="24"/>
          <w:szCs w:val="24"/>
        </w:rPr>
      </w:pPr>
    </w:p>
    <w:p w14:paraId="0FA6646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D6670A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DFD6B99"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E15A2D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F14551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A1218E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352D20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B511F0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220355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8AC5194"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5C29354"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49ABAF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F0320BF"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60C0DC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778CB8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024E43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253FA9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0AC0EF7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6B0499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40485D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8E79D8" w14:textId="77777777" w:rsidR="00EE73EE" w:rsidRPr="00EE73EE" w:rsidRDefault="00EE73EE" w:rsidP="00EE73EE">
      <w:pPr>
        <w:rPr>
          <w:rFonts w:ascii="ＭＳ Ｐゴシック" w:eastAsia="ＭＳ Ｐゴシック" w:hAnsi="ＭＳ Ｐゴシック" w:cs="Times New Roman"/>
          <w:b/>
          <w:kern w:val="2"/>
          <w:sz w:val="24"/>
          <w:szCs w:val="24"/>
        </w:rPr>
      </w:pPr>
    </w:p>
    <w:p w14:paraId="10E521EC"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153150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B5A938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CDA3752"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A89351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2CC7315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0BD8D7B"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2E99993"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6B579D6"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B0FF3F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E10044E"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782048A" w14:textId="77777777" w:rsidR="00EE73EE" w:rsidRPr="00EE73EE" w:rsidRDefault="00EE73EE" w:rsidP="00EE73EE">
      <w:pPr>
        <w:rPr>
          <w:rFonts w:ascii="ＭＳ Ｐゴシック" w:eastAsia="ＭＳ Ｐゴシック" w:hAnsi="ＭＳ Ｐゴシック" w:cs="Times New Roman"/>
          <w:b/>
          <w:kern w:val="2"/>
          <w:sz w:val="24"/>
          <w:szCs w:val="24"/>
        </w:rPr>
      </w:pPr>
    </w:p>
    <w:p w14:paraId="51F52B07" w14:textId="77777777" w:rsidR="00EE73EE" w:rsidRPr="00EE73EE" w:rsidRDefault="00EE73EE" w:rsidP="00EE73EE">
      <w:pPr>
        <w:rPr>
          <w:rFonts w:ascii="ＭＳ Ｐゴシック" w:eastAsia="ＭＳ Ｐゴシック" w:hAnsi="ＭＳ Ｐゴシック" w:cs="Times New Roman"/>
          <w:b/>
          <w:kern w:val="2"/>
          <w:sz w:val="24"/>
          <w:szCs w:val="24"/>
        </w:rPr>
      </w:pPr>
    </w:p>
    <w:p w14:paraId="45807FFD" w14:textId="77777777" w:rsidR="00EE73EE" w:rsidRPr="00EE73EE" w:rsidRDefault="00EE73EE" w:rsidP="00EE73EE">
      <w:pPr>
        <w:rPr>
          <w:rFonts w:ascii="ＭＳ Ｐゴシック" w:eastAsia="ＭＳ Ｐゴシック" w:hAnsi="ＭＳ Ｐゴシック" w:cs="Times New Roman"/>
          <w:b/>
          <w:kern w:val="2"/>
          <w:sz w:val="24"/>
          <w:szCs w:val="24"/>
        </w:rPr>
      </w:pPr>
    </w:p>
    <w:p w14:paraId="6DBADB95" w14:textId="77777777" w:rsidR="00EE73EE" w:rsidRPr="00EE73EE" w:rsidRDefault="00EE73EE" w:rsidP="00EE73EE">
      <w:pPr>
        <w:rPr>
          <w:rFonts w:ascii="ＭＳ Ｐゴシック" w:eastAsia="ＭＳ Ｐゴシック" w:hAnsi="ＭＳ Ｐゴシック" w:cs="Times New Roman"/>
          <w:b/>
          <w:kern w:val="2"/>
          <w:sz w:val="24"/>
          <w:szCs w:val="24"/>
        </w:rPr>
      </w:pPr>
    </w:p>
    <w:p w14:paraId="3486D8B1" w14:textId="77777777" w:rsidR="00EE73EE" w:rsidRPr="00EE73EE" w:rsidRDefault="00EE73EE" w:rsidP="00EE73EE">
      <w:pPr>
        <w:rPr>
          <w:rFonts w:ascii="ＭＳ Ｐゴシック" w:eastAsia="ＭＳ Ｐゴシック" w:hAnsi="ＭＳ Ｐゴシック" w:cs="Times New Roman"/>
          <w:b/>
          <w:kern w:val="2"/>
          <w:sz w:val="24"/>
          <w:szCs w:val="24"/>
        </w:rPr>
      </w:pPr>
    </w:p>
    <w:p w14:paraId="708F8149" w14:textId="77777777" w:rsidR="00F03D9B" w:rsidRDefault="00F03D9B" w:rsidP="00EE73EE">
      <w:pPr>
        <w:rPr>
          <w:rFonts w:ascii="ＭＳ Ｐゴシック" w:eastAsia="ＭＳ Ｐゴシック" w:hAnsi="ＭＳ Ｐゴシック" w:cs="Times New Roman"/>
          <w:b/>
          <w:kern w:val="2"/>
          <w:sz w:val="24"/>
          <w:szCs w:val="24"/>
        </w:rPr>
      </w:pPr>
    </w:p>
    <w:p w14:paraId="109AF872" w14:textId="77777777" w:rsidR="00F03D9B" w:rsidRDefault="00F03D9B" w:rsidP="00EE73EE">
      <w:pPr>
        <w:rPr>
          <w:rFonts w:ascii="ＭＳ Ｐゴシック" w:eastAsia="ＭＳ Ｐゴシック" w:hAnsi="ＭＳ Ｐゴシック" w:cs="Times New Roman"/>
          <w:b/>
          <w:kern w:val="2"/>
          <w:sz w:val="24"/>
          <w:szCs w:val="24"/>
        </w:rPr>
      </w:pPr>
    </w:p>
    <w:p w14:paraId="50CE4778" w14:textId="4C5FC1CF" w:rsidR="00EE73EE" w:rsidRPr="00EE73EE" w:rsidRDefault="00EE73EE" w:rsidP="00EE73EE">
      <w:pPr>
        <w:rPr>
          <w:rFonts w:ascii="ＭＳ Ｐゴシック" w:eastAsia="ＭＳ Ｐゴシック" w:hAnsi="ＭＳ Ｐゴシック" w:cs="Times New Roman"/>
          <w:b/>
          <w:kern w:val="2"/>
          <w:sz w:val="24"/>
          <w:szCs w:val="24"/>
        </w:rPr>
      </w:pPr>
      <w:r w:rsidRPr="00EE73EE">
        <w:rPr>
          <w:rFonts w:ascii="ＭＳ Ｐゴシック" w:eastAsia="ＭＳ Ｐゴシック" w:hAnsi="ＭＳ Ｐゴシック" w:cs="Times New Roman" w:hint="eastAsia"/>
          <w:b/>
          <w:kern w:val="2"/>
          <w:sz w:val="24"/>
          <w:szCs w:val="24"/>
        </w:rPr>
        <w:lastRenderedPageBreak/>
        <w:t xml:space="preserve">5. 食肉の調理・試食の際の食中毒防止マニュアル　　　　　　　　　　　　　　　　　　</w:t>
      </w:r>
      <w:r w:rsidRPr="00EE73EE">
        <w:rPr>
          <w:rFonts w:ascii="ＭＳ Ｐゴシック" w:eastAsia="ＭＳ Ｐゴシック" w:hAnsi="ＭＳ Ｐゴシック" w:cs="Times New Roman" w:hint="eastAsia"/>
          <w:b/>
          <w:kern w:val="2"/>
          <w:sz w:val="24"/>
          <w:szCs w:val="24"/>
          <w:bdr w:val="single" w:sz="4" w:space="0" w:color="auto"/>
        </w:rPr>
        <w:t>ダイジェスト版</w:t>
      </w:r>
    </w:p>
    <w:p w14:paraId="1498A54E" w14:textId="77777777" w:rsidR="00EE73EE" w:rsidRPr="00EE73EE" w:rsidRDefault="00EE73EE" w:rsidP="00EE73EE">
      <w:pPr>
        <w:spacing w:line="320" w:lineRule="exact"/>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生活クラブ連合会事業本部開発管理課作成</w:t>
      </w:r>
    </w:p>
    <w:p w14:paraId="3F0A6B97" w14:textId="77777777" w:rsidR="00EE73EE" w:rsidRPr="00EE73EE" w:rsidRDefault="00EE73EE" w:rsidP="00EE73EE">
      <w:pPr>
        <w:spacing w:line="320" w:lineRule="exact"/>
        <w:ind w:leftChars="300" w:left="630" w:rightChars="201" w:right="422"/>
        <w:jc w:val="right"/>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初　2019年12月20日</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EE73EE" w:rsidRPr="00EE73EE" w14:paraId="35B2A14E" w14:textId="77777777" w:rsidTr="0087429F">
        <w:trPr>
          <w:tblHeader/>
        </w:trPr>
        <w:tc>
          <w:tcPr>
            <w:tcW w:w="2235" w:type="dxa"/>
            <w:shd w:val="clear" w:color="auto" w:fill="F2F2F2"/>
          </w:tcPr>
          <w:p w14:paraId="0DCE59EC" w14:textId="77777777" w:rsidR="00EE73EE" w:rsidRPr="00EE73EE" w:rsidRDefault="00EE73EE" w:rsidP="00EE73EE">
            <w:pPr>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項　目</w:t>
            </w:r>
          </w:p>
        </w:tc>
        <w:tc>
          <w:tcPr>
            <w:tcW w:w="7796" w:type="dxa"/>
            <w:shd w:val="clear" w:color="auto" w:fill="F2F2F2"/>
          </w:tcPr>
          <w:p w14:paraId="405C72F3" w14:textId="77777777" w:rsidR="00EE73EE" w:rsidRPr="00EE73EE" w:rsidRDefault="00EE73EE" w:rsidP="00EE73EE">
            <w:pPr>
              <w:spacing w:line="360" w:lineRule="auto"/>
              <w:jc w:val="cente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マニュアル</w:t>
            </w:r>
          </w:p>
        </w:tc>
      </w:tr>
      <w:tr w:rsidR="00EE73EE" w:rsidRPr="00EE73EE" w14:paraId="3E780EC3" w14:textId="77777777" w:rsidTr="0087429F">
        <w:tc>
          <w:tcPr>
            <w:tcW w:w="2235" w:type="dxa"/>
            <w:shd w:val="clear" w:color="auto" w:fill="auto"/>
          </w:tcPr>
          <w:p w14:paraId="20E2FCB0"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食肉の食中毒予防</w:t>
            </w:r>
          </w:p>
          <w:p w14:paraId="3F04AD20"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kern w:val="2"/>
                <w:szCs w:val="21"/>
              </w:rPr>
              <w:t>ポイント</w:t>
            </w:r>
          </w:p>
        </w:tc>
        <w:tc>
          <w:tcPr>
            <w:tcW w:w="7796" w:type="dxa"/>
            <w:shd w:val="clear" w:color="auto" w:fill="auto"/>
          </w:tcPr>
          <w:p w14:paraId="31727F84" w14:textId="77777777" w:rsidR="00EE73EE" w:rsidRPr="00EE73EE" w:rsidRDefault="00EE73EE" w:rsidP="00F03D9B">
            <w:pPr>
              <w:numPr>
                <w:ilvl w:val="0"/>
                <w:numId w:val="7"/>
              </w:numPr>
              <w:spacing w:line="276" w:lineRule="auto"/>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家畜由来の微生物により食中毒の発生があることが報告されています。</w:t>
            </w:r>
          </w:p>
          <w:p w14:paraId="1092AB18"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食肉学習会等の生肉からの調理・試食での注意点は、　①その有害な微生物を加熱によって無害化すること　、②調理器具や調理者の手指を介して有害な微生物を食品に付着させないこと、の二つのことを徹底することが重要です。</w:t>
            </w:r>
          </w:p>
          <w:p w14:paraId="65BA7DC6" w14:textId="77777777" w:rsidR="00EE73EE" w:rsidRPr="00EE73EE" w:rsidRDefault="00EE73EE" w:rsidP="00F03D9B">
            <w:pPr>
              <w:spacing w:line="276" w:lineRule="auto"/>
              <w:ind w:leftChars="200" w:left="420"/>
              <w:rPr>
                <w:rFonts w:ascii="ＭＳ Ｐゴシック" w:eastAsia="ＭＳ Ｐゴシック" w:hAnsi="ＭＳ Ｐゴシック" w:cs="Times New Roman"/>
                <w:bCs/>
                <w:kern w:val="2"/>
                <w:szCs w:val="21"/>
              </w:rPr>
            </w:pPr>
            <w:r w:rsidRPr="00EE73EE">
              <w:rPr>
                <w:rFonts w:ascii="ＭＳ Ｐゴシック" w:eastAsia="ＭＳ Ｐゴシック" w:hAnsi="ＭＳ Ｐゴシック" w:cs="Times New Roman" w:hint="eastAsia"/>
                <w:bCs/>
                <w:kern w:val="2"/>
                <w:szCs w:val="21"/>
              </w:rPr>
              <w:t>すべての交流会などイベントでの試食の場面で、繰り返し注意しましょう。</w:t>
            </w:r>
          </w:p>
        </w:tc>
      </w:tr>
      <w:tr w:rsidR="00EE73EE" w:rsidRPr="00EE73EE" w14:paraId="35ACC8F9" w14:textId="77777777" w:rsidTr="00DD48F3">
        <w:trPr>
          <w:trHeight w:val="8091"/>
        </w:trPr>
        <w:tc>
          <w:tcPr>
            <w:tcW w:w="2235" w:type="dxa"/>
            <w:shd w:val="clear" w:color="auto" w:fill="auto"/>
          </w:tcPr>
          <w:p w14:paraId="1EDB3605" w14:textId="77777777" w:rsidR="00EE73EE" w:rsidRPr="00EE73EE" w:rsidRDefault="00EE73EE" w:rsidP="00EE73EE">
            <w:pPr>
              <w:rPr>
                <w:rFonts w:ascii="ＭＳ Ｐゴシック" w:eastAsia="ＭＳ Ｐゴシック" w:hAnsi="ＭＳ Ｐゴシック" w:cs="Times New Roman"/>
                <w:b/>
                <w:kern w:val="2"/>
                <w:szCs w:val="21"/>
              </w:rPr>
            </w:pPr>
            <w:r w:rsidRPr="00EE73EE">
              <w:rPr>
                <w:rFonts w:ascii="ＭＳ Ｐゴシック" w:eastAsia="ＭＳ Ｐゴシック" w:hAnsi="ＭＳ Ｐゴシック" w:cs="Times New Roman" w:hint="eastAsia"/>
                <w:b/>
                <w:bCs/>
                <w:kern w:val="2"/>
                <w:szCs w:val="21"/>
              </w:rPr>
              <w:t>生肉の取り扱いや調理上の注意</w:t>
            </w:r>
          </w:p>
        </w:tc>
        <w:tc>
          <w:tcPr>
            <w:tcW w:w="7796" w:type="dxa"/>
            <w:shd w:val="clear" w:color="auto" w:fill="auto"/>
          </w:tcPr>
          <w:p w14:paraId="5AB415DD" w14:textId="0F40994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kern w:val="2"/>
                <w:szCs w:val="21"/>
              </w:rPr>
              <w:t>①</w:t>
            </w:r>
            <w:r w:rsidR="00EE73EE" w:rsidRPr="00EE73EE">
              <w:rPr>
                <w:rFonts w:ascii="ＭＳ Ｐゴシック" w:eastAsia="ＭＳ Ｐゴシック" w:hAnsi="ＭＳ Ｐゴシック" w:cs="Times New Roman" w:hint="eastAsia"/>
                <w:kern w:val="2"/>
                <w:szCs w:val="21"/>
              </w:rPr>
              <w:t>試食会場の選定は</w:t>
            </w:r>
            <w:r w:rsidR="00EE73EE" w:rsidRPr="00EE73EE">
              <w:rPr>
                <w:rFonts w:ascii="ＭＳ Ｐゴシック" w:eastAsia="ＭＳ Ｐゴシック" w:hAnsi="ＭＳ Ｐゴシック" w:cs="Times New Roman" w:hint="eastAsia"/>
                <w:bCs/>
                <w:kern w:val="2"/>
                <w:szCs w:val="21"/>
              </w:rPr>
              <w:t>手洗い場や食材・</w:t>
            </w:r>
            <w:hyperlink r:id="rId25" w:tooltip="調理器具のトピックスを開く" w:history="1">
              <w:r w:rsidR="00EE73EE" w:rsidRPr="00EE73EE">
                <w:rPr>
                  <w:rFonts w:ascii="ＭＳ Ｐゴシック" w:eastAsia="ＭＳ Ｐゴシック" w:hAnsi="ＭＳ Ｐゴシック" w:cs="Times New Roman" w:hint="eastAsia"/>
                  <w:bCs/>
                  <w:color w:val="0000FF"/>
                  <w:kern w:val="2"/>
                  <w:szCs w:val="21"/>
                  <w:u w:val="single"/>
                </w:rPr>
                <w:t>調理器具</w:t>
              </w:r>
            </w:hyperlink>
            <w:r w:rsidR="00EE73EE" w:rsidRPr="00EE73EE">
              <w:rPr>
                <w:rFonts w:ascii="ＭＳ Ｐゴシック" w:eastAsia="ＭＳ Ｐゴシック" w:hAnsi="ＭＳ Ｐゴシック" w:cs="Times New Roman" w:hint="eastAsia"/>
                <w:bCs/>
                <w:kern w:val="2"/>
                <w:szCs w:val="21"/>
              </w:rPr>
              <w:t>を洗うことが可能な調理場が付帯している会場とします。</w:t>
            </w:r>
          </w:p>
          <w:p w14:paraId="49B79407" w14:textId="001E016C"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②</w:t>
            </w:r>
            <w:r w:rsidR="00EE73EE" w:rsidRPr="00EE73EE">
              <w:rPr>
                <w:rFonts w:ascii="ＭＳ Ｐゴシック" w:eastAsia="ＭＳ Ｐゴシック" w:hAnsi="ＭＳ Ｐゴシック" w:cs="Times New Roman" w:hint="eastAsia"/>
                <w:bCs/>
                <w:kern w:val="2"/>
                <w:szCs w:val="21"/>
              </w:rPr>
              <w:t>生肉の取り扱いは、加熱調理まで冷蔵庫または保冷ボックス等での保冷剤の活用により10℃以下の品温管理を行います。</w:t>
            </w:r>
          </w:p>
          <w:p w14:paraId="22B6BB18" w14:textId="6943382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③</w:t>
            </w:r>
            <w:r w:rsidR="00EE73EE" w:rsidRPr="00EE73EE">
              <w:rPr>
                <w:rFonts w:ascii="ＭＳ Ｐゴシック" w:eastAsia="ＭＳ Ｐゴシック" w:hAnsi="ＭＳ Ｐゴシック" w:cs="Times New Roman" w:hint="eastAsia"/>
                <w:bCs/>
                <w:kern w:val="2"/>
                <w:szCs w:val="21"/>
              </w:rPr>
              <w:t>冷凍食肉の取り扱いは、自然解凍（常温による解凍）ではなく、予め「冷蔵庫での解凍」とし、急ぐ場合の水による解凍の目安は、半解凍（指で押して芯がある程度）とし、水に浸けたまま放置しないようにします。</w:t>
            </w:r>
          </w:p>
          <w:p w14:paraId="5734466F" w14:textId="47ABE04D"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④</w:t>
            </w:r>
            <w:r w:rsidR="00EE73EE" w:rsidRPr="00EE73EE">
              <w:rPr>
                <w:rFonts w:ascii="ＭＳ Ｐゴシック" w:eastAsia="ＭＳ Ｐゴシック" w:hAnsi="ＭＳ Ｐゴシック" w:cs="Times New Roman" w:hint="eastAsia"/>
                <w:bCs/>
                <w:kern w:val="2"/>
                <w:szCs w:val="21"/>
              </w:rPr>
              <w:t>試食に取り扱う食材のアレルゲン情報は包材表示等を確認し試食提供者に提供します。</w:t>
            </w:r>
          </w:p>
          <w:p w14:paraId="0B7EEB71" w14:textId="22CE0E6F"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⑤</w:t>
            </w:r>
            <w:r w:rsidR="00EE73EE" w:rsidRPr="00EE73EE">
              <w:rPr>
                <w:rFonts w:ascii="ＭＳ Ｐゴシック" w:eastAsia="ＭＳ Ｐゴシック" w:hAnsi="ＭＳ Ｐゴシック" w:cs="Times New Roman" w:hint="eastAsia"/>
                <w:bCs/>
                <w:kern w:val="2"/>
                <w:szCs w:val="21"/>
              </w:rPr>
              <w:t>生肉の調理者や食材を取り扱う人は、</w:t>
            </w:r>
            <w:r w:rsidR="00EE73EE" w:rsidRPr="00EE73EE">
              <w:rPr>
                <w:rFonts w:ascii="ＭＳ Ｐゴシック" w:eastAsia="ＭＳ Ｐゴシック" w:hAnsi="ＭＳ Ｐゴシック" w:cs="Times New Roman" w:hint="eastAsia"/>
                <w:kern w:val="2"/>
                <w:szCs w:val="21"/>
              </w:rPr>
              <w:t>使い</w:t>
            </w:r>
            <w:r w:rsidR="00EE73EE" w:rsidRPr="00EE73EE">
              <w:rPr>
                <w:rFonts w:ascii="ＭＳ Ｐゴシック" w:eastAsia="ＭＳ Ｐゴシック" w:hAnsi="ＭＳ Ｐゴシック" w:cs="Times New Roman"/>
                <w:kern w:val="2"/>
                <w:szCs w:val="21"/>
              </w:rPr>
              <w:t>捨て手袋</w:t>
            </w:r>
            <w:r w:rsidR="00EE73EE" w:rsidRPr="00EE73EE">
              <w:rPr>
                <w:rFonts w:ascii="ＭＳ Ｐゴシック" w:eastAsia="ＭＳ Ｐゴシック" w:hAnsi="ＭＳ Ｐゴシック" w:cs="Times New Roman" w:hint="eastAsia"/>
                <w:kern w:val="2"/>
                <w:szCs w:val="21"/>
              </w:rPr>
              <w:t>とマスクを着用し手洗いと消毒をします。</w:t>
            </w:r>
          </w:p>
          <w:p w14:paraId="1F1AFCBC" w14:textId="4317FD09"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⑥</w:t>
            </w:r>
            <w:r w:rsidR="00EE73EE" w:rsidRPr="00EE73EE">
              <w:rPr>
                <w:rFonts w:ascii="ＭＳ Ｐゴシック" w:eastAsia="ＭＳ Ｐゴシック" w:hAnsi="ＭＳ Ｐゴシック" w:cs="Times New Roman" w:hint="eastAsia"/>
                <w:bCs/>
                <w:kern w:val="2"/>
                <w:szCs w:val="21"/>
              </w:rPr>
              <w:t>生肉と他の食材や調理済み食品を同じ手や手袋、調理器具で使用しないようにします。</w:t>
            </w:r>
          </w:p>
          <w:p w14:paraId="695E71FD" w14:textId="5BF76DD1" w:rsidR="00EE73EE" w:rsidRPr="00EE73EE" w:rsidRDefault="00DD48F3" w:rsidP="00DD48F3">
            <w:pPr>
              <w:spacing w:line="276" w:lineRule="auto"/>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⑦</w:t>
            </w:r>
            <w:r w:rsidR="00EE73EE" w:rsidRPr="00EE73EE">
              <w:rPr>
                <w:rFonts w:ascii="ＭＳ Ｐゴシック" w:eastAsia="ＭＳ Ｐゴシック" w:hAnsi="ＭＳ Ｐゴシック" w:cs="Times New Roman" w:hint="eastAsia"/>
                <w:bCs/>
                <w:kern w:val="2"/>
                <w:szCs w:val="21"/>
              </w:rPr>
              <w:t>シンク等に菌を広げないように生肉は洗わないようにします。</w:t>
            </w:r>
          </w:p>
          <w:p w14:paraId="6747F1DE" w14:textId="4816A893"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⑧</w:t>
            </w:r>
            <w:r w:rsidR="00EE73EE" w:rsidRPr="00EE73EE">
              <w:rPr>
                <w:rFonts w:ascii="ＭＳ Ｐゴシック" w:eastAsia="ＭＳ Ｐゴシック" w:hAnsi="ＭＳ Ｐゴシック" w:cs="Times New Roman" w:hint="eastAsia"/>
                <w:bCs/>
                <w:kern w:val="2"/>
                <w:szCs w:val="21"/>
              </w:rPr>
              <w:t>調理の際は、生肉は決められた加熱温度と時間にします。豚肉・鶏肉は中までしっかりと火が通っていることを確認し、また牛肉も決められた加熱温度と時間を守ります。食中毒防止のための加熱条件は、中心部が</w:t>
            </w:r>
            <w:r w:rsidR="00EE73EE" w:rsidRPr="00EE73EE">
              <w:rPr>
                <w:rFonts w:ascii="ＭＳ Ｐゴシック" w:eastAsia="ＭＳ Ｐゴシック" w:hAnsi="ＭＳ Ｐゴシック" w:cs="Times New Roman"/>
                <w:bCs/>
                <w:kern w:val="2"/>
                <w:szCs w:val="21"/>
              </w:rPr>
              <w:t>75</w:t>
            </w:r>
            <w:r w:rsidR="00EE73EE" w:rsidRPr="00EE73EE">
              <w:rPr>
                <w:rFonts w:ascii="ＭＳ Ｐゴシック" w:eastAsia="ＭＳ Ｐゴシック" w:hAnsi="ＭＳ Ｐゴシック" w:cs="Times New Roman" w:hint="eastAsia"/>
                <w:bCs/>
                <w:kern w:val="2"/>
                <w:szCs w:val="21"/>
              </w:rPr>
              <w:t>℃で</w:t>
            </w:r>
            <w:r w:rsidR="00EE73EE" w:rsidRPr="00EE73EE">
              <w:rPr>
                <w:rFonts w:ascii="ＭＳ Ｐゴシック" w:eastAsia="ＭＳ Ｐゴシック" w:hAnsi="ＭＳ Ｐゴシック" w:cs="Times New Roman"/>
                <w:bCs/>
                <w:kern w:val="2"/>
                <w:szCs w:val="21"/>
              </w:rPr>
              <w:t xml:space="preserve">1 </w:t>
            </w:r>
            <w:r w:rsidR="00EE73EE" w:rsidRPr="00EE73EE">
              <w:rPr>
                <w:rFonts w:ascii="ＭＳ Ｐゴシック" w:eastAsia="ＭＳ Ｐゴシック" w:hAnsi="ＭＳ Ｐゴシック" w:cs="Times New Roman" w:hint="eastAsia"/>
                <w:bCs/>
                <w:kern w:val="2"/>
                <w:szCs w:val="21"/>
              </w:rPr>
              <w:t>分間以上加熱または同等の加熱条件（「</w:t>
            </w:r>
            <w:r w:rsidR="00EE73EE" w:rsidRPr="00EE73EE">
              <w:rPr>
                <w:rFonts w:ascii="ＭＳ Ｐゴシック" w:eastAsia="ＭＳ Ｐゴシック" w:hAnsi="ＭＳ Ｐゴシック" w:cs="Times New Roman"/>
                <w:bCs/>
                <w:kern w:val="2"/>
                <w:szCs w:val="21"/>
              </w:rPr>
              <w:t>70</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3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69</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4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68</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5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67</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8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66</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11 </w:t>
            </w:r>
            <w:r w:rsidR="00EE73EE" w:rsidRPr="00EE73EE">
              <w:rPr>
                <w:rFonts w:ascii="ＭＳ Ｐゴシック" w:eastAsia="ＭＳ Ｐゴシック" w:hAnsi="ＭＳ Ｐゴシック" w:cs="Times New Roman" w:hint="eastAsia"/>
                <w:bCs/>
                <w:kern w:val="2"/>
                <w:szCs w:val="21"/>
              </w:rPr>
              <w:t>分」、「</w:t>
            </w:r>
            <w:r w:rsidR="00EE73EE" w:rsidRPr="00EE73EE">
              <w:rPr>
                <w:rFonts w:ascii="ＭＳ Ｐゴシック" w:eastAsia="ＭＳ Ｐゴシック" w:hAnsi="ＭＳ Ｐゴシック" w:cs="Times New Roman"/>
                <w:bCs/>
                <w:kern w:val="2"/>
                <w:szCs w:val="21"/>
              </w:rPr>
              <w:t>65</w:t>
            </w:r>
            <w:r w:rsidR="00EE73EE" w:rsidRPr="00EE73EE">
              <w:rPr>
                <w:rFonts w:ascii="ＭＳ Ｐゴシック" w:eastAsia="ＭＳ Ｐゴシック" w:hAnsi="ＭＳ Ｐゴシック" w:cs="Times New Roman" w:hint="eastAsia"/>
                <w:bCs/>
                <w:kern w:val="2"/>
                <w:szCs w:val="21"/>
              </w:rPr>
              <w:t>℃、</w:t>
            </w:r>
            <w:r w:rsidR="00EE73EE" w:rsidRPr="00EE73EE">
              <w:rPr>
                <w:rFonts w:ascii="ＭＳ Ｐゴシック" w:eastAsia="ＭＳ Ｐゴシック" w:hAnsi="ＭＳ Ｐゴシック" w:cs="Times New Roman"/>
                <w:bCs/>
                <w:kern w:val="2"/>
                <w:szCs w:val="21"/>
              </w:rPr>
              <w:t xml:space="preserve">15 </w:t>
            </w:r>
            <w:r w:rsidR="00EE73EE" w:rsidRPr="00EE73EE">
              <w:rPr>
                <w:rFonts w:ascii="ＭＳ Ｐゴシック" w:eastAsia="ＭＳ Ｐゴシック" w:hAnsi="ＭＳ Ｐゴシック" w:cs="Times New Roman" w:hint="eastAsia"/>
                <w:bCs/>
                <w:kern w:val="2"/>
                <w:szCs w:val="21"/>
              </w:rPr>
              <w:t>分」）をとります。</w:t>
            </w:r>
          </w:p>
          <w:p w14:paraId="4E16AE42" w14:textId="398E907E"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⑨</w:t>
            </w:r>
            <w:r w:rsidR="00EE73EE" w:rsidRPr="00EE73EE">
              <w:rPr>
                <w:rFonts w:ascii="ＭＳ Ｐゴシック" w:eastAsia="ＭＳ Ｐゴシック" w:hAnsi="ＭＳ Ｐゴシック" w:cs="Times New Roman" w:hint="eastAsia"/>
                <w:bCs/>
                <w:kern w:val="2"/>
                <w:szCs w:val="21"/>
              </w:rPr>
              <w:t>調理の際残った生肉や調理済食品は持ち帰らず廃棄します。枝肉講習会など予め参加者が持ち帰る企画の場合は、低温を保持し当日使い切りましょう。</w:t>
            </w:r>
          </w:p>
          <w:p w14:paraId="5728074C" w14:textId="056D0C5F" w:rsidR="00EE73EE" w:rsidRPr="00EE73EE" w:rsidRDefault="00DD48F3" w:rsidP="00DD48F3">
            <w:pPr>
              <w:spacing w:line="276" w:lineRule="auto"/>
              <w:ind w:left="197" w:hangingChars="94" w:hanging="197"/>
              <w:rPr>
                <w:rFonts w:ascii="ＭＳ Ｐゴシック" w:eastAsia="ＭＳ Ｐゴシック" w:hAnsi="ＭＳ Ｐゴシック" w:cs="Times New Roman"/>
                <w:bCs/>
                <w:kern w:val="2"/>
                <w:szCs w:val="21"/>
              </w:rPr>
            </w:pPr>
            <w:r>
              <w:rPr>
                <w:rFonts w:ascii="ＭＳ Ｐゴシック" w:eastAsia="ＭＳ Ｐゴシック" w:hAnsi="ＭＳ Ｐゴシック" w:cs="Times New Roman" w:hint="eastAsia"/>
                <w:bCs/>
                <w:kern w:val="2"/>
                <w:szCs w:val="21"/>
              </w:rPr>
              <w:t>⑩</w:t>
            </w:r>
            <w:r w:rsidR="00EE73EE" w:rsidRPr="00EE73EE">
              <w:rPr>
                <w:rFonts w:ascii="ＭＳ Ｐゴシック" w:eastAsia="ＭＳ Ｐゴシック" w:hAnsi="ＭＳ Ｐゴシック" w:cs="Times New Roman" w:hint="eastAsia"/>
                <w:bCs/>
                <w:kern w:val="2"/>
                <w:szCs w:val="21"/>
              </w:rPr>
              <w:t>主催者が事前に用意する用具類は、食材</w:t>
            </w:r>
            <w:r w:rsidR="00EE73EE" w:rsidRPr="00EE73EE">
              <w:rPr>
                <w:rFonts w:ascii="ＭＳ Ｐゴシック" w:eastAsia="ＭＳ Ｐゴシック" w:hAnsi="ＭＳ Ｐゴシック" w:cs="Times New Roman" w:hint="eastAsia"/>
                <w:kern w:val="2"/>
                <w:szCs w:val="21"/>
              </w:rPr>
              <w:t>仕分け用皿・箸・トング等、手洗い用液体石けん、除菌用アルコール、</w:t>
            </w:r>
            <w:r w:rsidR="00EE73EE" w:rsidRPr="00EE73EE">
              <w:rPr>
                <w:rFonts w:ascii="ＭＳ Ｐゴシック" w:eastAsia="ＭＳ Ｐゴシック" w:hAnsi="ＭＳ Ｐゴシック" w:cs="Times New Roman" w:hint="eastAsia"/>
                <w:kern w:val="2"/>
                <w:szCs w:val="24"/>
              </w:rPr>
              <w:t>エプロン・白衣・帽子または三角巾・使い捨て手袋・マスク、</w:t>
            </w:r>
            <w:r w:rsidR="00EE73EE" w:rsidRPr="00EE73EE">
              <w:rPr>
                <w:rFonts w:ascii="ＭＳ Ｐゴシック" w:eastAsia="ＭＳ Ｐゴシック" w:hAnsi="ＭＳ Ｐゴシック" w:cs="Times New Roman" w:hint="eastAsia"/>
                <w:kern w:val="2"/>
                <w:szCs w:val="21"/>
              </w:rPr>
              <w:t>手ふき用ペーパータオル、中心温度計（ブロック肉の調理など中心温度の目安として、防水形中心温度計は、3,000円程度からデジタルのものが販売されています）</w:t>
            </w:r>
          </w:p>
        </w:tc>
      </w:tr>
    </w:tbl>
    <w:p w14:paraId="4F953D1E" w14:textId="77777777" w:rsidR="00A6603F" w:rsidRDefault="00A6603F">
      <w:pPr>
        <w:rPr>
          <w:rFonts w:ascii="HG丸ｺﾞｼｯｸM-PRO" w:eastAsia="HG丸ｺﾞｼｯｸM-PRO" w:hAnsi="HG丸ｺﾞｼｯｸM-PRO" w:cs="Times New Roman"/>
          <w:sz w:val="28"/>
          <w:szCs w:val="28"/>
        </w:rPr>
      </w:pPr>
    </w:p>
    <w:p w14:paraId="6066BF0F" w14:textId="77777777" w:rsidR="00F03D9B" w:rsidRDefault="00F03D9B">
      <w:pPr>
        <w:rPr>
          <w:rFonts w:ascii="HG丸ｺﾞｼｯｸM-PRO" w:eastAsia="HG丸ｺﾞｼｯｸM-PRO" w:hAnsi="HG丸ｺﾞｼｯｸM-PRO" w:cs="Times New Roman"/>
          <w:sz w:val="28"/>
          <w:szCs w:val="28"/>
        </w:rPr>
      </w:pPr>
    </w:p>
    <w:p w14:paraId="3C0F9C80" w14:textId="77777777" w:rsidR="00F03D9B" w:rsidRDefault="00F03D9B">
      <w:pPr>
        <w:rPr>
          <w:rFonts w:ascii="HG丸ｺﾞｼｯｸM-PRO" w:eastAsia="HG丸ｺﾞｼｯｸM-PRO" w:hAnsi="HG丸ｺﾞｼｯｸM-PRO" w:cs="Times New Roman"/>
          <w:sz w:val="28"/>
          <w:szCs w:val="28"/>
        </w:rPr>
      </w:pPr>
    </w:p>
    <w:p w14:paraId="3ABCE834" w14:textId="77777777" w:rsidR="00F03D9B" w:rsidRDefault="00F03D9B">
      <w:pPr>
        <w:rPr>
          <w:rFonts w:ascii="HG丸ｺﾞｼｯｸM-PRO" w:eastAsia="HG丸ｺﾞｼｯｸM-PRO" w:hAnsi="HG丸ｺﾞｼｯｸM-PRO" w:cs="Times New Roman"/>
          <w:sz w:val="28"/>
          <w:szCs w:val="28"/>
        </w:rPr>
      </w:pPr>
    </w:p>
    <w:p w14:paraId="7EE3A6F2" w14:textId="77777777" w:rsidR="00F03D9B" w:rsidRPr="00EE73EE" w:rsidRDefault="00F03D9B">
      <w:pPr>
        <w:rPr>
          <w:rFonts w:ascii="HG丸ｺﾞｼｯｸM-PRO" w:eastAsia="HG丸ｺﾞｼｯｸM-PRO" w:hAnsi="HG丸ｺﾞｼｯｸM-PRO" w:cs="Times New Roman"/>
          <w:sz w:val="28"/>
          <w:szCs w:val="28"/>
        </w:rPr>
      </w:pPr>
    </w:p>
    <w:p w14:paraId="60C5D67A" w14:textId="77777777" w:rsidR="00A6603F" w:rsidRDefault="00F03D9B">
      <w:bookmarkStart w:id="3" w:name="_Hlk152590319"/>
      <w:r>
        <w:rPr>
          <w:b/>
          <w:sz w:val="24"/>
          <w:szCs w:val="24"/>
        </w:rPr>
        <w:lastRenderedPageBreak/>
        <w:t>製造物責任</w:t>
      </w:r>
      <w:r>
        <w:rPr>
          <w:b/>
          <w:sz w:val="24"/>
          <w:szCs w:val="24"/>
        </w:rPr>
        <w:t>(PL)</w:t>
      </w:r>
      <w:r>
        <w:rPr>
          <w:b/>
          <w:sz w:val="24"/>
          <w:szCs w:val="24"/>
        </w:rPr>
        <w:t>事故</w:t>
      </w:r>
      <w:r>
        <w:rPr>
          <w:b/>
          <w:sz w:val="18"/>
          <w:szCs w:val="20"/>
        </w:rPr>
        <w:t xml:space="preserve">　兼　</w:t>
      </w:r>
      <w:r>
        <w:rPr>
          <w:b/>
          <w:sz w:val="24"/>
          <w:szCs w:val="24"/>
        </w:rPr>
        <w:t xml:space="preserve">食中毒（と思われる）事故発生報告書　</w:t>
      </w:r>
      <w:r>
        <w:rPr>
          <w:b/>
          <w:sz w:val="18"/>
          <w:szCs w:val="20"/>
        </w:rPr>
        <w:t>（事故の可能性報告を含む）</w:t>
      </w:r>
      <w:bookmarkEnd w:id="3"/>
    </w:p>
    <w:p w14:paraId="20C1EC60" w14:textId="77777777" w:rsidR="00A6603F" w:rsidRDefault="00F03D9B">
      <w:r>
        <w:t>※</w:t>
      </w:r>
      <w:r>
        <w:t>本書類は個人情報を含んでいます。事故の処理以外の目的には一切使用しません。</w:t>
      </w:r>
    </w:p>
    <w:p w14:paraId="4A95E17C"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567"/>
        <w:gridCol w:w="3685"/>
        <w:gridCol w:w="1551"/>
        <w:gridCol w:w="2402"/>
      </w:tblGrid>
      <w:tr w:rsidR="00A6603F" w14:paraId="09D5F065" w14:textId="77777777">
        <w:tc>
          <w:tcPr>
            <w:tcW w:w="1970" w:type="dxa"/>
            <w:gridSpan w:val="2"/>
            <w:tcBorders>
              <w:top w:val="single" w:sz="12" w:space="0" w:color="000000"/>
              <w:left w:val="single" w:sz="12" w:space="0" w:color="000000"/>
              <w:bottom w:val="single" w:sz="12" w:space="0" w:color="000000"/>
              <w:right w:val="none" w:sz="4" w:space="0" w:color="000000"/>
            </w:tcBorders>
            <w:shd w:val="clear" w:color="auto" w:fill="D9D9D9"/>
          </w:tcPr>
          <w:p w14:paraId="72F83E3E" w14:textId="77777777" w:rsidR="00A6603F" w:rsidRDefault="00F03D9B">
            <w:pPr>
              <w:pStyle w:val="1"/>
              <w:numPr>
                <w:ilvl w:val="0"/>
                <w:numId w:val="3"/>
              </w:numPr>
            </w:pPr>
            <w:bookmarkStart w:id="4" w:name="_heading=h.30j0zll"/>
            <w:bookmarkEnd w:id="4"/>
            <w:r>
              <w:t>組合員</w:t>
            </w:r>
          </w:p>
        </w:tc>
        <w:tc>
          <w:tcPr>
            <w:tcW w:w="7638" w:type="dxa"/>
            <w:gridSpan w:val="3"/>
            <w:tcBorders>
              <w:top w:val="single" w:sz="12" w:space="0" w:color="000000"/>
              <w:left w:val="none" w:sz="4" w:space="0" w:color="000000"/>
              <w:bottom w:val="single" w:sz="12" w:space="0" w:color="000000"/>
              <w:right w:val="single" w:sz="12" w:space="0" w:color="000000"/>
            </w:tcBorders>
            <w:shd w:val="clear" w:color="auto" w:fill="D9D9D9"/>
          </w:tcPr>
          <w:p w14:paraId="3878B574" w14:textId="77777777" w:rsidR="00A6603F" w:rsidRDefault="00F03D9B">
            <w:r>
              <w:t>※</w:t>
            </w:r>
            <w:r>
              <w:t>員外の場合は、組合員ＣＤ欄に「員外」と記入してください。</w:t>
            </w:r>
          </w:p>
        </w:tc>
      </w:tr>
      <w:tr w:rsidR="00A6603F" w14:paraId="3703FEFC" w14:textId="77777777">
        <w:tc>
          <w:tcPr>
            <w:tcW w:w="1970" w:type="dxa"/>
            <w:gridSpan w:val="2"/>
            <w:tcBorders>
              <w:top w:val="single" w:sz="12" w:space="0" w:color="000000"/>
              <w:left w:val="single" w:sz="12" w:space="0" w:color="000000"/>
            </w:tcBorders>
          </w:tcPr>
          <w:p w14:paraId="6F741094" w14:textId="77777777" w:rsidR="00A6603F" w:rsidRDefault="00F03D9B">
            <w:r>
              <w:t>単協名（都道府県）</w:t>
            </w:r>
          </w:p>
        </w:tc>
        <w:tc>
          <w:tcPr>
            <w:tcW w:w="3685" w:type="dxa"/>
            <w:tcBorders>
              <w:top w:val="single" w:sz="12" w:space="0" w:color="000000"/>
            </w:tcBorders>
          </w:tcPr>
          <w:p w14:paraId="52ACFF51" w14:textId="77777777" w:rsidR="00A6603F" w:rsidRDefault="00A6603F"/>
        </w:tc>
        <w:tc>
          <w:tcPr>
            <w:tcW w:w="1551" w:type="dxa"/>
            <w:tcBorders>
              <w:top w:val="single" w:sz="12" w:space="0" w:color="000000"/>
            </w:tcBorders>
          </w:tcPr>
          <w:p w14:paraId="51CBA283" w14:textId="77777777" w:rsidR="00A6603F" w:rsidRDefault="00F03D9B">
            <w:r>
              <w:t>業態</w:t>
            </w:r>
          </w:p>
        </w:tc>
        <w:tc>
          <w:tcPr>
            <w:tcW w:w="2402" w:type="dxa"/>
            <w:tcBorders>
              <w:top w:val="single" w:sz="12" w:space="0" w:color="000000"/>
              <w:right w:val="single" w:sz="12" w:space="0" w:color="000000"/>
            </w:tcBorders>
          </w:tcPr>
          <w:p w14:paraId="0C265E80" w14:textId="77777777" w:rsidR="00A6603F" w:rsidRDefault="00F03D9B">
            <w:r>
              <w:t>班</w:t>
            </w:r>
            <w:r>
              <w:t xml:space="preserve"> </w:t>
            </w:r>
            <w:r>
              <w:t>・</w:t>
            </w:r>
            <w:r>
              <w:t xml:space="preserve"> </w:t>
            </w:r>
            <w:r>
              <w:t>個配</w:t>
            </w:r>
            <w:r>
              <w:t xml:space="preserve"> </w:t>
            </w:r>
            <w:r>
              <w:t>・</w:t>
            </w:r>
            <w:r>
              <w:t xml:space="preserve"> </w:t>
            </w:r>
            <w:r>
              <w:t>デポー</w:t>
            </w:r>
          </w:p>
        </w:tc>
      </w:tr>
      <w:tr w:rsidR="00A6603F" w14:paraId="37EF92AE" w14:textId="77777777">
        <w:tc>
          <w:tcPr>
            <w:tcW w:w="1970" w:type="dxa"/>
            <w:gridSpan w:val="2"/>
            <w:tcBorders>
              <w:left w:val="single" w:sz="12" w:space="0" w:color="000000"/>
            </w:tcBorders>
          </w:tcPr>
          <w:p w14:paraId="2F59E303" w14:textId="77777777" w:rsidR="00A6603F" w:rsidRDefault="00F03D9B">
            <w:r>
              <w:t>ブロック単協名</w:t>
            </w:r>
          </w:p>
        </w:tc>
        <w:tc>
          <w:tcPr>
            <w:tcW w:w="3685" w:type="dxa"/>
          </w:tcPr>
          <w:p w14:paraId="2666BF49" w14:textId="77777777" w:rsidR="00A6603F" w:rsidRDefault="00A6603F"/>
        </w:tc>
        <w:tc>
          <w:tcPr>
            <w:tcW w:w="1551" w:type="dxa"/>
          </w:tcPr>
          <w:p w14:paraId="4EC51B27" w14:textId="77777777" w:rsidR="00A6603F" w:rsidRDefault="00F03D9B">
            <w:r>
              <w:t>組合員</w:t>
            </w:r>
            <w:r>
              <w:t>CD</w:t>
            </w:r>
          </w:p>
        </w:tc>
        <w:tc>
          <w:tcPr>
            <w:tcW w:w="2402" w:type="dxa"/>
            <w:tcBorders>
              <w:right w:val="single" w:sz="12" w:space="0" w:color="000000"/>
            </w:tcBorders>
          </w:tcPr>
          <w:p w14:paraId="7AAF7384" w14:textId="77777777" w:rsidR="00A6603F" w:rsidRDefault="00A6603F"/>
        </w:tc>
      </w:tr>
      <w:tr w:rsidR="00A6603F" w14:paraId="3D0C881B" w14:textId="77777777">
        <w:tc>
          <w:tcPr>
            <w:tcW w:w="1970" w:type="dxa"/>
            <w:gridSpan w:val="2"/>
            <w:tcBorders>
              <w:left w:val="single" w:sz="12" w:space="0" w:color="000000"/>
              <w:bottom w:val="single" w:sz="12" w:space="0" w:color="000000"/>
            </w:tcBorders>
          </w:tcPr>
          <w:p w14:paraId="7CDADD45" w14:textId="77777777" w:rsidR="00A6603F" w:rsidRDefault="00F03D9B">
            <w:r>
              <w:t>センター</w:t>
            </w:r>
          </w:p>
        </w:tc>
        <w:tc>
          <w:tcPr>
            <w:tcW w:w="3685" w:type="dxa"/>
            <w:tcBorders>
              <w:bottom w:val="single" w:sz="12" w:space="0" w:color="000000"/>
            </w:tcBorders>
          </w:tcPr>
          <w:p w14:paraId="7367ABE1" w14:textId="77777777" w:rsidR="00A6603F" w:rsidRDefault="00A6603F"/>
        </w:tc>
        <w:tc>
          <w:tcPr>
            <w:tcW w:w="1551" w:type="dxa"/>
            <w:tcBorders>
              <w:bottom w:val="single" w:sz="12" w:space="0" w:color="000000"/>
            </w:tcBorders>
          </w:tcPr>
          <w:p w14:paraId="6B39D4D7" w14:textId="77777777" w:rsidR="00A6603F" w:rsidRDefault="00F03D9B">
            <w:r>
              <w:t>班</w:t>
            </w:r>
            <w:r>
              <w:t>CD</w:t>
            </w:r>
          </w:p>
        </w:tc>
        <w:tc>
          <w:tcPr>
            <w:tcW w:w="2402" w:type="dxa"/>
            <w:tcBorders>
              <w:bottom w:val="single" w:sz="12" w:space="0" w:color="000000"/>
              <w:right w:val="single" w:sz="12" w:space="0" w:color="000000"/>
            </w:tcBorders>
          </w:tcPr>
          <w:p w14:paraId="24A730EC" w14:textId="77777777" w:rsidR="00A6603F" w:rsidRDefault="00A6603F"/>
        </w:tc>
      </w:tr>
      <w:tr w:rsidR="00A6603F" w14:paraId="3D45262E" w14:textId="77777777">
        <w:tc>
          <w:tcPr>
            <w:tcW w:w="1403" w:type="dxa"/>
            <w:tcBorders>
              <w:top w:val="single" w:sz="12" w:space="0" w:color="000000"/>
              <w:left w:val="single" w:sz="12" w:space="0" w:color="000000"/>
              <w:bottom w:val="single" w:sz="4" w:space="0" w:color="000000"/>
            </w:tcBorders>
          </w:tcPr>
          <w:p w14:paraId="24CE3A65" w14:textId="77777777" w:rsidR="00A6603F" w:rsidRDefault="00F03D9B">
            <w:r>
              <w:t>フリガナ</w:t>
            </w:r>
          </w:p>
          <w:p w14:paraId="16A2EC37" w14:textId="77777777" w:rsidR="00A6603F" w:rsidRDefault="00F03D9B">
            <w:r>
              <w:t>組合員名</w:t>
            </w:r>
          </w:p>
        </w:tc>
        <w:tc>
          <w:tcPr>
            <w:tcW w:w="4252" w:type="dxa"/>
            <w:gridSpan w:val="2"/>
            <w:tcBorders>
              <w:top w:val="single" w:sz="12" w:space="0" w:color="000000"/>
              <w:bottom w:val="single" w:sz="4" w:space="0" w:color="000000"/>
            </w:tcBorders>
          </w:tcPr>
          <w:p w14:paraId="034CC450" w14:textId="77777777" w:rsidR="00A6603F" w:rsidRDefault="00A6603F"/>
          <w:p w14:paraId="3313EBBC" w14:textId="77777777" w:rsidR="00A6603F" w:rsidRDefault="00A6603F"/>
        </w:tc>
        <w:tc>
          <w:tcPr>
            <w:tcW w:w="1551" w:type="dxa"/>
            <w:tcBorders>
              <w:top w:val="single" w:sz="12" w:space="0" w:color="000000"/>
              <w:bottom w:val="single" w:sz="4" w:space="0" w:color="000000"/>
            </w:tcBorders>
          </w:tcPr>
          <w:p w14:paraId="1E474765" w14:textId="77777777" w:rsidR="00A6603F" w:rsidRDefault="00F03D9B">
            <w:r>
              <w:t>電話番号</w:t>
            </w:r>
          </w:p>
          <w:p w14:paraId="2F8AABBC"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75EB0E0E" w14:textId="77777777" w:rsidR="00A6603F" w:rsidRDefault="00A6603F"/>
          <w:p w14:paraId="55872938" w14:textId="77777777" w:rsidR="00A6603F" w:rsidRDefault="00A6603F"/>
        </w:tc>
      </w:tr>
      <w:tr w:rsidR="00A6603F" w14:paraId="43AD2BA1" w14:textId="77777777">
        <w:tc>
          <w:tcPr>
            <w:tcW w:w="1403" w:type="dxa"/>
            <w:tcBorders>
              <w:top w:val="single" w:sz="4" w:space="0" w:color="000000"/>
              <w:left w:val="single" w:sz="12" w:space="0" w:color="000000"/>
              <w:bottom w:val="single" w:sz="4" w:space="0" w:color="000000"/>
            </w:tcBorders>
          </w:tcPr>
          <w:p w14:paraId="20D68E93" w14:textId="77777777" w:rsidR="00A6603F" w:rsidRDefault="00F03D9B">
            <w:r>
              <w:t>住所</w:t>
            </w:r>
          </w:p>
        </w:tc>
        <w:tc>
          <w:tcPr>
            <w:tcW w:w="8205" w:type="dxa"/>
            <w:gridSpan w:val="4"/>
            <w:tcBorders>
              <w:top w:val="single" w:sz="4" w:space="0" w:color="000000"/>
              <w:bottom w:val="single" w:sz="4" w:space="0" w:color="000000"/>
              <w:right w:val="single" w:sz="12" w:space="0" w:color="000000"/>
            </w:tcBorders>
          </w:tcPr>
          <w:p w14:paraId="62286B67" w14:textId="77777777" w:rsidR="00A6603F" w:rsidRDefault="00A6603F"/>
        </w:tc>
      </w:tr>
      <w:tr w:rsidR="00A6603F" w14:paraId="4AD2AE03" w14:textId="77777777">
        <w:tc>
          <w:tcPr>
            <w:tcW w:w="1403" w:type="dxa"/>
            <w:tcBorders>
              <w:top w:val="single" w:sz="4" w:space="0" w:color="000000"/>
              <w:left w:val="single" w:sz="12" w:space="0" w:color="000000"/>
              <w:bottom w:val="single" w:sz="4" w:space="0" w:color="000000"/>
            </w:tcBorders>
          </w:tcPr>
          <w:p w14:paraId="656F97D4" w14:textId="77777777" w:rsidR="00A6603F" w:rsidRDefault="00F03D9B">
            <w:r>
              <w:t>備考</w:t>
            </w:r>
          </w:p>
        </w:tc>
        <w:tc>
          <w:tcPr>
            <w:tcW w:w="8205" w:type="dxa"/>
            <w:gridSpan w:val="4"/>
            <w:tcBorders>
              <w:top w:val="single" w:sz="4" w:space="0" w:color="000000"/>
              <w:bottom w:val="single" w:sz="4" w:space="0" w:color="000000"/>
              <w:right w:val="single" w:sz="12" w:space="0" w:color="000000"/>
            </w:tcBorders>
          </w:tcPr>
          <w:p w14:paraId="05207FC7" w14:textId="77777777" w:rsidR="00A6603F" w:rsidRDefault="00A6603F"/>
        </w:tc>
      </w:tr>
      <w:tr w:rsidR="00A6603F" w14:paraId="5D2F2AD5" w14:textId="77777777">
        <w:tc>
          <w:tcPr>
            <w:tcW w:w="1403" w:type="dxa"/>
            <w:tcBorders>
              <w:top w:val="single" w:sz="4" w:space="0" w:color="000000"/>
              <w:left w:val="single" w:sz="12" w:space="0" w:color="000000"/>
              <w:bottom w:val="single" w:sz="12" w:space="0" w:color="000000"/>
            </w:tcBorders>
          </w:tcPr>
          <w:p w14:paraId="0F6A9630" w14:textId="77777777" w:rsidR="00A6603F" w:rsidRDefault="00F03D9B">
            <w:r>
              <w:t>組合員の</w:t>
            </w:r>
          </w:p>
          <w:p w14:paraId="071074E6" w14:textId="77777777" w:rsidR="00A6603F" w:rsidRDefault="00F03D9B">
            <w:r>
              <w:t>申出主旨</w:t>
            </w:r>
          </w:p>
        </w:tc>
        <w:tc>
          <w:tcPr>
            <w:tcW w:w="8205" w:type="dxa"/>
            <w:gridSpan w:val="4"/>
            <w:tcBorders>
              <w:top w:val="single" w:sz="4" w:space="0" w:color="000000"/>
              <w:bottom w:val="single" w:sz="12" w:space="0" w:color="000000"/>
              <w:right w:val="single" w:sz="12" w:space="0" w:color="000000"/>
            </w:tcBorders>
          </w:tcPr>
          <w:p w14:paraId="1D615DA5" w14:textId="77777777" w:rsidR="00A6603F" w:rsidRDefault="00A6603F"/>
          <w:p w14:paraId="3B523E5C" w14:textId="77777777" w:rsidR="00A6603F" w:rsidRDefault="00A6603F"/>
        </w:tc>
      </w:tr>
    </w:tbl>
    <w:p w14:paraId="758B1E4B" w14:textId="77777777" w:rsidR="00A6603F" w:rsidRDefault="00F03D9B">
      <w:r>
        <w:t>【必須】</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3969"/>
        <w:gridCol w:w="1551"/>
        <w:gridCol w:w="2402"/>
      </w:tblGrid>
      <w:tr w:rsidR="00A6603F" w14:paraId="6BD0F650" w14:textId="77777777">
        <w:tc>
          <w:tcPr>
            <w:tcW w:w="9608"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7516192E" w14:textId="77777777" w:rsidR="00A6603F" w:rsidRDefault="00F03D9B">
            <w:pPr>
              <w:pStyle w:val="1"/>
              <w:numPr>
                <w:ilvl w:val="0"/>
                <w:numId w:val="3"/>
              </w:numPr>
            </w:pPr>
            <w:r>
              <w:t>被害者</w:t>
            </w:r>
            <w:r>
              <w:rPr>
                <w:b w:val="0"/>
                <w:sz w:val="20"/>
                <w:szCs w:val="20"/>
              </w:rPr>
              <w:t xml:space="preserve">　</w:t>
            </w:r>
            <w:r>
              <w:rPr>
                <w:b w:val="0"/>
                <w:sz w:val="20"/>
                <w:szCs w:val="20"/>
              </w:rPr>
              <w:t>※</w:t>
            </w:r>
            <w:r>
              <w:rPr>
                <w:b w:val="0"/>
                <w:sz w:val="20"/>
                <w:szCs w:val="20"/>
              </w:rPr>
              <w:t>組合員本人の場合は、氏名欄に「組合員本人」と記載。年齢・性別を記入。</w:t>
            </w:r>
          </w:p>
        </w:tc>
      </w:tr>
      <w:tr w:rsidR="00A6603F" w14:paraId="5EF05F34" w14:textId="77777777">
        <w:tc>
          <w:tcPr>
            <w:tcW w:w="1686" w:type="dxa"/>
            <w:tcBorders>
              <w:top w:val="single" w:sz="12" w:space="0" w:color="000000"/>
              <w:left w:val="single" w:sz="12" w:space="0" w:color="000000"/>
              <w:bottom w:val="single" w:sz="4" w:space="0" w:color="000000"/>
            </w:tcBorders>
          </w:tcPr>
          <w:p w14:paraId="4A865DF6" w14:textId="77777777" w:rsidR="00A6603F" w:rsidRDefault="00F03D9B">
            <w:r>
              <w:t>フリガナ</w:t>
            </w:r>
          </w:p>
          <w:p w14:paraId="1FCF8CCC" w14:textId="77777777" w:rsidR="00A6603F" w:rsidRDefault="00F03D9B">
            <w:r>
              <w:t>氏名</w:t>
            </w:r>
          </w:p>
        </w:tc>
        <w:tc>
          <w:tcPr>
            <w:tcW w:w="3969" w:type="dxa"/>
            <w:tcBorders>
              <w:top w:val="single" w:sz="12" w:space="0" w:color="000000"/>
              <w:bottom w:val="single" w:sz="4" w:space="0" w:color="000000"/>
            </w:tcBorders>
          </w:tcPr>
          <w:p w14:paraId="78592D32" w14:textId="77777777" w:rsidR="00A6603F" w:rsidRDefault="00A6603F"/>
          <w:p w14:paraId="1027D51F" w14:textId="77777777" w:rsidR="00A6603F" w:rsidRDefault="00A6603F"/>
        </w:tc>
        <w:tc>
          <w:tcPr>
            <w:tcW w:w="1551" w:type="dxa"/>
            <w:tcBorders>
              <w:top w:val="single" w:sz="12" w:space="0" w:color="000000"/>
              <w:bottom w:val="single" w:sz="4" w:space="0" w:color="000000"/>
            </w:tcBorders>
          </w:tcPr>
          <w:p w14:paraId="6327C6C6" w14:textId="77777777" w:rsidR="00A6603F" w:rsidRDefault="00F03D9B">
            <w:r>
              <w:t>電話番号</w:t>
            </w:r>
          </w:p>
          <w:p w14:paraId="080182D5" w14:textId="77777777" w:rsidR="00A6603F" w:rsidRDefault="00F03D9B">
            <w:r>
              <w:t>携帯電話</w:t>
            </w:r>
          </w:p>
        </w:tc>
        <w:tc>
          <w:tcPr>
            <w:tcW w:w="2402" w:type="dxa"/>
            <w:tcBorders>
              <w:top w:val="single" w:sz="12" w:space="0" w:color="000000"/>
              <w:bottom w:val="single" w:sz="4" w:space="0" w:color="000000"/>
              <w:right w:val="single" w:sz="12" w:space="0" w:color="000000"/>
            </w:tcBorders>
          </w:tcPr>
          <w:p w14:paraId="3D04E43F" w14:textId="77777777" w:rsidR="00A6603F" w:rsidRDefault="00A6603F"/>
          <w:p w14:paraId="7FB50792" w14:textId="77777777" w:rsidR="00A6603F" w:rsidRDefault="00A6603F"/>
        </w:tc>
      </w:tr>
      <w:tr w:rsidR="00A6603F" w14:paraId="54F1AF6B" w14:textId="77777777">
        <w:tc>
          <w:tcPr>
            <w:tcW w:w="1686" w:type="dxa"/>
            <w:tcBorders>
              <w:top w:val="single" w:sz="4" w:space="0" w:color="000000"/>
              <w:left w:val="single" w:sz="12" w:space="0" w:color="000000"/>
              <w:bottom w:val="single" w:sz="4" w:space="0" w:color="000000"/>
            </w:tcBorders>
          </w:tcPr>
          <w:p w14:paraId="46812EC6" w14:textId="77777777" w:rsidR="00A6603F" w:rsidRDefault="00F03D9B">
            <w:r>
              <w:t>住所</w:t>
            </w:r>
          </w:p>
        </w:tc>
        <w:tc>
          <w:tcPr>
            <w:tcW w:w="7922" w:type="dxa"/>
            <w:gridSpan w:val="3"/>
            <w:tcBorders>
              <w:top w:val="single" w:sz="4" w:space="0" w:color="000000"/>
              <w:bottom w:val="single" w:sz="4" w:space="0" w:color="000000"/>
              <w:right w:val="single" w:sz="12" w:space="0" w:color="000000"/>
            </w:tcBorders>
          </w:tcPr>
          <w:p w14:paraId="64EC3672" w14:textId="77777777" w:rsidR="00A6603F" w:rsidRDefault="00A6603F"/>
        </w:tc>
      </w:tr>
      <w:tr w:rsidR="00A6603F" w14:paraId="0DC1A256" w14:textId="77777777">
        <w:tc>
          <w:tcPr>
            <w:tcW w:w="1686" w:type="dxa"/>
            <w:tcBorders>
              <w:top w:val="single" w:sz="4" w:space="0" w:color="000000"/>
              <w:left w:val="single" w:sz="12" w:space="0" w:color="000000"/>
              <w:bottom w:val="single" w:sz="4" w:space="0" w:color="000000"/>
            </w:tcBorders>
          </w:tcPr>
          <w:p w14:paraId="56E38D50" w14:textId="77777777" w:rsidR="00A6603F" w:rsidRDefault="00F03D9B">
            <w:r>
              <w:t>組合員との関係</w:t>
            </w:r>
          </w:p>
        </w:tc>
        <w:tc>
          <w:tcPr>
            <w:tcW w:w="7922" w:type="dxa"/>
            <w:gridSpan w:val="3"/>
            <w:tcBorders>
              <w:top w:val="single" w:sz="4" w:space="0" w:color="000000"/>
              <w:bottom w:val="single" w:sz="4" w:space="0" w:color="000000"/>
              <w:right w:val="single" w:sz="12" w:space="0" w:color="000000"/>
            </w:tcBorders>
          </w:tcPr>
          <w:p w14:paraId="72B1100C" w14:textId="77777777" w:rsidR="00A6603F" w:rsidRDefault="00A6603F"/>
        </w:tc>
      </w:tr>
      <w:tr w:rsidR="00A6603F" w14:paraId="19C3D7AD" w14:textId="77777777">
        <w:tc>
          <w:tcPr>
            <w:tcW w:w="1686" w:type="dxa"/>
            <w:tcBorders>
              <w:top w:val="single" w:sz="4" w:space="0" w:color="000000"/>
              <w:left w:val="single" w:sz="12" w:space="0" w:color="000000"/>
              <w:bottom w:val="single" w:sz="4" w:space="0" w:color="000000"/>
            </w:tcBorders>
          </w:tcPr>
          <w:p w14:paraId="587D6806" w14:textId="77777777" w:rsidR="00A6603F" w:rsidRDefault="00F03D9B">
            <w:r>
              <w:t>備考</w:t>
            </w:r>
          </w:p>
        </w:tc>
        <w:tc>
          <w:tcPr>
            <w:tcW w:w="7922" w:type="dxa"/>
            <w:gridSpan w:val="3"/>
            <w:tcBorders>
              <w:top w:val="single" w:sz="4" w:space="0" w:color="000000"/>
              <w:bottom w:val="single" w:sz="4" w:space="0" w:color="000000"/>
              <w:right w:val="single" w:sz="12" w:space="0" w:color="000000"/>
            </w:tcBorders>
          </w:tcPr>
          <w:p w14:paraId="5E0CA384" w14:textId="77777777" w:rsidR="00A6603F" w:rsidRDefault="00F03D9B">
            <w:r>
              <w:t xml:space="preserve">年齢：　　　　　　　　性別：　</w:t>
            </w:r>
          </w:p>
          <w:p w14:paraId="25E9EA07" w14:textId="77777777" w:rsidR="00A6603F" w:rsidRDefault="00A6603F"/>
        </w:tc>
      </w:tr>
      <w:tr w:rsidR="00A6603F" w14:paraId="22E8D97F" w14:textId="77777777">
        <w:tc>
          <w:tcPr>
            <w:tcW w:w="1686" w:type="dxa"/>
            <w:vMerge w:val="restart"/>
            <w:tcBorders>
              <w:top w:val="single" w:sz="4" w:space="0" w:color="000000"/>
              <w:left w:val="single" w:sz="12" w:space="0" w:color="000000"/>
            </w:tcBorders>
          </w:tcPr>
          <w:p w14:paraId="0935C61E" w14:textId="77777777" w:rsidR="00A6603F" w:rsidRDefault="00F03D9B">
            <w:r>
              <w:t>被害者の</w:t>
            </w:r>
          </w:p>
          <w:p w14:paraId="6EFE1E33" w14:textId="77777777" w:rsidR="00A6603F" w:rsidRDefault="00F03D9B">
            <w:r>
              <w:t>申出主旨</w:t>
            </w:r>
          </w:p>
        </w:tc>
        <w:tc>
          <w:tcPr>
            <w:tcW w:w="7922" w:type="dxa"/>
            <w:gridSpan w:val="3"/>
            <w:tcBorders>
              <w:top w:val="single" w:sz="4" w:space="0" w:color="000000"/>
              <w:bottom w:val="none" w:sz="4" w:space="0" w:color="000000"/>
              <w:right w:val="single" w:sz="12" w:space="0" w:color="000000"/>
            </w:tcBorders>
          </w:tcPr>
          <w:p w14:paraId="25D9784D" w14:textId="77777777" w:rsidR="00A6603F" w:rsidRDefault="00A6603F"/>
        </w:tc>
      </w:tr>
      <w:tr w:rsidR="00A6603F" w14:paraId="6F5D29CB" w14:textId="77777777">
        <w:tc>
          <w:tcPr>
            <w:tcW w:w="1686" w:type="dxa"/>
            <w:vMerge/>
            <w:tcBorders>
              <w:top w:val="single" w:sz="4" w:space="0" w:color="000000"/>
              <w:left w:val="single" w:sz="12" w:space="0" w:color="000000"/>
            </w:tcBorders>
          </w:tcPr>
          <w:p w14:paraId="59ECA777" w14:textId="77777777" w:rsidR="00A6603F" w:rsidRDefault="00A6603F">
            <w:pPr>
              <w:pBdr>
                <w:top w:val="none" w:sz="4" w:space="0" w:color="000000"/>
                <w:left w:val="none" w:sz="4" w:space="0" w:color="000000"/>
                <w:bottom w:val="none" w:sz="4" w:space="0" w:color="000000"/>
                <w:right w:val="none" w:sz="4" w:space="0" w:color="000000"/>
                <w:between w:val="none" w:sz="4" w:space="0" w:color="000000"/>
              </w:pBdr>
              <w:spacing w:line="276" w:lineRule="auto"/>
              <w:jc w:val="left"/>
            </w:pPr>
          </w:p>
        </w:tc>
        <w:tc>
          <w:tcPr>
            <w:tcW w:w="7922" w:type="dxa"/>
            <w:gridSpan w:val="3"/>
            <w:tcBorders>
              <w:top w:val="none" w:sz="4" w:space="0" w:color="000000"/>
              <w:bottom w:val="single" w:sz="12" w:space="0" w:color="000000"/>
              <w:right w:val="single" w:sz="12" w:space="0" w:color="000000"/>
            </w:tcBorders>
          </w:tcPr>
          <w:p w14:paraId="66E16143" w14:textId="77777777" w:rsidR="00A6603F" w:rsidRDefault="00A6603F"/>
        </w:tc>
      </w:tr>
    </w:tbl>
    <w:p w14:paraId="64194482" w14:textId="77777777" w:rsidR="00A6603F" w:rsidRDefault="00F03D9B">
      <w:r>
        <w:t>【必須】</w:t>
      </w:r>
    </w:p>
    <w:tbl>
      <w:tblPr>
        <w:tblpPr w:leftFromText="142" w:rightFromText="142" w:vertAnchor="text" w:horzAnchor="margin" w:tblpY="3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932"/>
      </w:tblGrid>
      <w:tr w:rsidR="00A6603F" w14:paraId="411FB8B0" w14:textId="77777777">
        <w:tc>
          <w:tcPr>
            <w:tcW w:w="962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3866217E" w14:textId="77777777" w:rsidR="00A6603F" w:rsidRDefault="00F03D9B">
            <w:pPr>
              <w:pStyle w:val="1"/>
              <w:numPr>
                <w:ilvl w:val="0"/>
                <w:numId w:val="3"/>
              </w:numPr>
            </w:pPr>
            <w:r>
              <w:t>飲食時（食品以外は使用時）の状況</w:t>
            </w:r>
          </w:p>
        </w:tc>
      </w:tr>
      <w:tr w:rsidR="00A6603F" w14:paraId="6CB9CF04" w14:textId="77777777">
        <w:tc>
          <w:tcPr>
            <w:tcW w:w="1696" w:type="dxa"/>
            <w:tcBorders>
              <w:top w:val="single" w:sz="12" w:space="0" w:color="000000"/>
              <w:left w:val="single" w:sz="12" w:space="0" w:color="000000"/>
            </w:tcBorders>
          </w:tcPr>
          <w:p w14:paraId="78FD1093" w14:textId="77777777" w:rsidR="00A6603F" w:rsidRDefault="00F03D9B">
            <w:r>
              <w:t>飲食した日時</w:t>
            </w:r>
          </w:p>
        </w:tc>
        <w:tc>
          <w:tcPr>
            <w:tcW w:w="7932" w:type="dxa"/>
            <w:tcBorders>
              <w:top w:val="single" w:sz="12" w:space="0" w:color="000000"/>
              <w:right w:val="single" w:sz="12" w:space="0" w:color="000000"/>
            </w:tcBorders>
          </w:tcPr>
          <w:p w14:paraId="1F71D309" w14:textId="77777777" w:rsidR="00A6603F" w:rsidRDefault="00F03D9B">
            <w:r>
              <w:t xml:space="preserve">　　　　年　　　月　　　日</w:t>
            </w:r>
            <w:r>
              <w:t>(</w:t>
            </w:r>
            <w:r>
              <w:t xml:space="preserve">　曜日</w:t>
            </w:r>
            <w:r>
              <w:t>)</w:t>
            </w:r>
            <w:r>
              <w:t xml:space="preserve">　　　　　時頃</w:t>
            </w:r>
          </w:p>
        </w:tc>
      </w:tr>
      <w:tr w:rsidR="00A6603F" w14:paraId="23E0F4E1" w14:textId="77777777">
        <w:tc>
          <w:tcPr>
            <w:tcW w:w="1696" w:type="dxa"/>
            <w:tcBorders>
              <w:left w:val="single" w:sz="12" w:space="0" w:color="000000"/>
            </w:tcBorders>
          </w:tcPr>
          <w:p w14:paraId="2F47C8FC" w14:textId="77777777" w:rsidR="00A6603F" w:rsidRDefault="00F03D9B">
            <w:r>
              <w:t>一緒に食べた人</w:t>
            </w:r>
          </w:p>
          <w:p w14:paraId="6FF64130" w14:textId="77777777" w:rsidR="00A6603F" w:rsidRDefault="00F03D9B">
            <w:r>
              <w:t>(</w:t>
            </w:r>
            <w:r>
              <w:t>症状の有無</w:t>
            </w:r>
            <w:r>
              <w:t>)</w:t>
            </w:r>
          </w:p>
        </w:tc>
        <w:tc>
          <w:tcPr>
            <w:tcW w:w="7932" w:type="dxa"/>
            <w:tcBorders>
              <w:right w:val="single" w:sz="12" w:space="0" w:color="000000"/>
            </w:tcBorders>
          </w:tcPr>
          <w:p w14:paraId="552FBFE1" w14:textId="77777777" w:rsidR="00A6603F" w:rsidRDefault="00A6603F"/>
        </w:tc>
      </w:tr>
      <w:tr w:rsidR="00A6603F" w14:paraId="4466E501" w14:textId="77777777">
        <w:tc>
          <w:tcPr>
            <w:tcW w:w="1696" w:type="dxa"/>
            <w:tcBorders>
              <w:left w:val="single" w:sz="12" w:space="0" w:color="000000"/>
            </w:tcBorders>
          </w:tcPr>
          <w:p w14:paraId="081F22ED" w14:textId="77777777" w:rsidR="00A6603F" w:rsidRDefault="00F03D9B">
            <w:r>
              <w:t>同時に食べた物</w:t>
            </w:r>
          </w:p>
          <w:p w14:paraId="2D8B80A4" w14:textId="77777777" w:rsidR="00A6603F" w:rsidRDefault="00F03D9B">
            <w:r>
              <w:t>メニュー</w:t>
            </w:r>
          </w:p>
        </w:tc>
        <w:tc>
          <w:tcPr>
            <w:tcW w:w="7932" w:type="dxa"/>
            <w:tcBorders>
              <w:right w:val="single" w:sz="12" w:space="0" w:color="000000"/>
            </w:tcBorders>
          </w:tcPr>
          <w:p w14:paraId="5BD2E34D" w14:textId="77777777" w:rsidR="00A6603F" w:rsidRDefault="00A6603F"/>
        </w:tc>
      </w:tr>
      <w:tr w:rsidR="00A6603F" w14:paraId="05F74CE6" w14:textId="77777777" w:rsidTr="00F03D9B">
        <w:trPr>
          <w:trHeight w:val="1475"/>
        </w:trPr>
        <w:tc>
          <w:tcPr>
            <w:tcW w:w="1696" w:type="dxa"/>
            <w:tcBorders>
              <w:left w:val="single" w:sz="12" w:space="0" w:color="000000"/>
            </w:tcBorders>
          </w:tcPr>
          <w:p w14:paraId="3A6C1DA6" w14:textId="77777777" w:rsidR="00A6603F" w:rsidRDefault="00F03D9B">
            <w:r>
              <w:t>飲食時の</w:t>
            </w:r>
          </w:p>
          <w:p w14:paraId="60BA2B51" w14:textId="77777777" w:rsidR="00A6603F" w:rsidRDefault="00F03D9B">
            <w:r>
              <w:t>消費材の状態</w:t>
            </w:r>
          </w:p>
        </w:tc>
        <w:tc>
          <w:tcPr>
            <w:tcW w:w="7932" w:type="dxa"/>
            <w:tcBorders>
              <w:right w:val="single" w:sz="12" w:space="0" w:color="000000"/>
            </w:tcBorders>
          </w:tcPr>
          <w:p w14:paraId="611C9D3D" w14:textId="77777777" w:rsidR="00A6603F" w:rsidRDefault="00F03D9B">
            <w:r>
              <w:t>食べた量：</w:t>
            </w:r>
          </w:p>
          <w:p w14:paraId="21C90CB2" w14:textId="77777777" w:rsidR="00A6603F" w:rsidRDefault="00F03D9B">
            <w:r>
              <w:t>変色の有無：　濃・淡・変色なし・わからない</w:t>
            </w:r>
          </w:p>
          <w:p w14:paraId="38F8D2D8" w14:textId="77777777" w:rsidR="00A6603F" w:rsidRDefault="00F03D9B">
            <w:r>
              <w:t>異味の有無：　強・弱・異味なし・わからない</w:t>
            </w:r>
          </w:p>
          <w:p w14:paraId="3CBD7B91" w14:textId="77777777" w:rsidR="00A6603F" w:rsidRDefault="00F03D9B">
            <w:r>
              <w:t xml:space="preserve">　　　　　　　　　薬・甘・塩・辛・酸・苦・渋み・えぐみ・（　　　　）</w:t>
            </w:r>
          </w:p>
          <w:p w14:paraId="6F03F5BD" w14:textId="1BF2989B" w:rsidR="00A6603F" w:rsidRDefault="00F03D9B">
            <w:r>
              <w:t>異臭の有無：　強・弱・かすかな・異臭なし・わからない</w:t>
            </w:r>
          </w:p>
        </w:tc>
      </w:tr>
      <w:tr w:rsidR="00A6603F" w14:paraId="424DD407" w14:textId="77777777">
        <w:tc>
          <w:tcPr>
            <w:tcW w:w="1696" w:type="dxa"/>
            <w:tcBorders>
              <w:left w:val="single" w:sz="12" w:space="0" w:color="000000"/>
            </w:tcBorders>
          </w:tcPr>
          <w:p w14:paraId="7B4DC322" w14:textId="77777777" w:rsidR="00A6603F" w:rsidRDefault="00F03D9B">
            <w:r>
              <w:t>飲食直前の体調</w:t>
            </w:r>
          </w:p>
          <w:p w14:paraId="7143D64D" w14:textId="77777777" w:rsidR="00A6603F" w:rsidRDefault="00F03D9B">
            <w:r>
              <w:t>（持病を含む）</w:t>
            </w:r>
          </w:p>
        </w:tc>
        <w:tc>
          <w:tcPr>
            <w:tcW w:w="7932" w:type="dxa"/>
            <w:tcBorders>
              <w:right w:val="single" w:sz="12" w:space="0" w:color="000000"/>
            </w:tcBorders>
          </w:tcPr>
          <w:p w14:paraId="528137FD" w14:textId="77777777" w:rsidR="00A6603F" w:rsidRDefault="00A6603F"/>
        </w:tc>
      </w:tr>
      <w:tr w:rsidR="00A6603F" w14:paraId="3FA0EEF0" w14:textId="77777777">
        <w:tc>
          <w:tcPr>
            <w:tcW w:w="1696" w:type="dxa"/>
            <w:tcBorders>
              <w:left w:val="single" w:sz="12" w:space="0" w:color="000000"/>
              <w:bottom w:val="single" w:sz="12" w:space="0" w:color="000000"/>
            </w:tcBorders>
          </w:tcPr>
          <w:p w14:paraId="3ECBF8B2" w14:textId="77777777" w:rsidR="00A6603F" w:rsidRDefault="00F03D9B">
            <w:r>
              <w:t>備考</w:t>
            </w:r>
          </w:p>
        </w:tc>
        <w:tc>
          <w:tcPr>
            <w:tcW w:w="7932" w:type="dxa"/>
            <w:tcBorders>
              <w:bottom w:val="single" w:sz="12" w:space="0" w:color="000000"/>
              <w:right w:val="single" w:sz="12" w:space="0" w:color="000000"/>
            </w:tcBorders>
          </w:tcPr>
          <w:p w14:paraId="32108A93" w14:textId="77777777" w:rsidR="00A6603F" w:rsidRDefault="00A6603F"/>
        </w:tc>
      </w:tr>
    </w:tbl>
    <w:p w14:paraId="1BFB363F" w14:textId="77777777" w:rsidR="00A6603F" w:rsidRDefault="00F03D9B">
      <w:pPr>
        <w:widowControl/>
        <w:jc w:val="left"/>
      </w:pPr>
      <w:r>
        <w:lastRenderedPageBreak/>
        <w:t>【必須】</w:t>
      </w:r>
    </w:p>
    <w:p w14:paraId="0F5CC630" w14:textId="77777777" w:rsidR="00A6603F" w:rsidRDefault="00F03D9B">
      <w:r>
        <w:t>【健康被害の場合のみ必須】</w:t>
      </w:r>
    </w:p>
    <w:p w14:paraId="752BD4DC" w14:textId="77777777" w:rsidR="00A6603F" w:rsidRDefault="00F03D9B">
      <w:r>
        <w:t>※</w:t>
      </w:r>
      <w:r>
        <w:t>以前に同じ食べ物で同様の経験がある場合は、そのことも記載してください。</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7"/>
        <w:gridCol w:w="7631"/>
      </w:tblGrid>
      <w:tr w:rsidR="00A6603F" w14:paraId="51B0A9C2" w14:textId="77777777">
        <w:tc>
          <w:tcPr>
            <w:tcW w:w="9608"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2D91E952" w14:textId="77777777" w:rsidR="00A6603F" w:rsidRDefault="00F03D9B">
            <w:pPr>
              <w:pStyle w:val="1"/>
              <w:numPr>
                <w:ilvl w:val="0"/>
                <w:numId w:val="3"/>
              </w:numPr>
            </w:pPr>
            <w:r>
              <w:t>発症から現在までの症状の経過</w:t>
            </w:r>
          </w:p>
        </w:tc>
      </w:tr>
      <w:tr w:rsidR="00A6603F" w14:paraId="089BCC1C" w14:textId="77777777">
        <w:tc>
          <w:tcPr>
            <w:tcW w:w="1977" w:type="dxa"/>
            <w:tcBorders>
              <w:top w:val="single" w:sz="12" w:space="0" w:color="000000"/>
              <w:left w:val="single" w:sz="12" w:space="0" w:color="000000"/>
            </w:tcBorders>
            <w:shd w:val="clear" w:color="auto" w:fill="D0CECE"/>
            <w:vAlign w:val="center"/>
          </w:tcPr>
          <w:p w14:paraId="016D4F72" w14:textId="77777777" w:rsidR="00A6603F" w:rsidRDefault="00F03D9B">
            <w:r>
              <w:t>日　時</w:t>
            </w:r>
          </w:p>
        </w:tc>
        <w:tc>
          <w:tcPr>
            <w:tcW w:w="7631" w:type="dxa"/>
            <w:tcBorders>
              <w:top w:val="single" w:sz="12" w:space="0" w:color="000000"/>
              <w:right w:val="single" w:sz="12" w:space="0" w:color="000000"/>
            </w:tcBorders>
            <w:shd w:val="clear" w:color="auto" w:fill="D0CECE"/>
          </w:tcPr>
          <w:p w14:paraId="598D8554" w14:textId="77777777" w:rsidR="00A6603F" w:rsidRPr="00DD48F3" w:rsidRDefault="00F03D9B">
            <w:r w:rsidRPr="00DD48F3">
              <w:t>記事</w:t>
            </w:r>
          </w:p>
          <w:p w14:paraId="03D39C9C" w14:textId="77777777" w:rsidR="00DD48F3" w:rsidRDefault="00F03D9B">
            <w:r w:rsidRPr="00DD48F3">
              <w:t>症状：下痢、白便、血便、腹痛、嘔吐、吐き気、頭痛、発疹、発熱、悪寒、</w:t>
            </w:r>
          </w:p>
          <w:p w14:paraId="0B61439D" w14:textId="77777777" w:rsidR="00DD48F3" w:rsidRDefault="00F03D9B" w:rsidP="00DD48F3">
            <w:pPr>
              <w:ind w:firstLineChars="300" w:firstLine="630"/>
            </w:pPr>
            <w:r w:rsidRPr="00DD48F3">
              <w:t>悪心、動悸、息切れ、倦怠感、脱力感、めまい、視野の変化、震え、</w:t>
            </w:r>
          </w:p>
          <w:p w14:paraId="0CEE0CD2" w14:textId="30AFC5B1" w:rsidR="00A6603F" w:rsidRPr="00DD48F3" w:rsidRDefault="00F03D9B" w:rsidP="00DD48F3">
            <w:pPr>
              <w:ind w:firstLineChars="300" w:firstLine="630"/>
            </w:pPr>
            <w:r w:rsidRPr="00DD48F3">
              <w:t>けいれん、血圧降下、頻脈、血圧上昇、呼吸困難、発声困難、など</w:t>
            </w:r>
          </w:p>
          <w:p w14:paraId="236E799B" w14:textId="77777777" w:rsidR="00A6603F" w:rsidRPr="00DD48F3" w:rsidRDefault="00F03D9B">
            <w:r w:rsidRPr="00DD48F3">
              <w:t xml:space="preserve">　　　症状の軽重や参考になることも具体的に記載してください。</w:t>
            </w:r>
          </w:p>
          <w:p w14:paraId="603BF451" w14:textId="77777777" w:rsidR="00A6603F" w:rsidRPr="00DD48F3" w:rsidRDefault="00F03D9B">
            <w:r w:rsidRPr="00DD48F3">
              <w:t>治療：通院、入退院、服薬（家庭医薬品の服用を含む）、点滴、注射など</w:t>
            </w:r>
          </w:p>
          <w:p w14:paraId="7718AC6D" w14:textId="77777777" w:rsidR="00A6603F" w:rsidRPr="00DD48F3" w:rsidRDefault="00F03D9B">
            <w:r w:rsidRPr="00DD48F3">
              <w:t>治癒：症状の回復状況も記載してください。</w:t>
            </w:r>
          </w:p>
        </w:tc>
      </w:tr>
      <w:tr w:rsidR="00A6603F" w14:paraId="38B61716" w14:textId="77777777">
        <w:tc>
          <w:tcPr>
            <w:tcW w:w="1977" w:type="dxa"/>
            <w:tcBorders>
              <w:left w:val="single" w:sz="12" w:space="0" w:color="000000"/>
            </w:tcBorders>
          </w:tcPr>
          <w:p w14:paraId="5BF2010C" w14:textId="77777777" w:rsidR="00A6603F" w:rsidRDefault="00F03D9B">
            <w:r>
              <w:t>発症前の体調</w:t>
            </w:r>
          </w:p>
        </w:tc>
        <w:tc>
          <w:tcPr>
            <w:tcW w:w="7631" w:type="dxa"/>
            <w:tcBorders>
              <w:right w:val="single" w:sz="12" w:space="0" w:color="000000"/>
            </w:tcBorders>
          </w:tcPr>
          <w:p w14:paraId="6E1F1002" w14:textId="77777777" w:rsidR="00A6603F" w:rsidRPr="00DD48F3" w:rsidRDefault="00A6603F"/>
        </w:tc>
      </w:tr>
      <w:tr w:rsidR="00A6603F" w14:paraId="2A72D9E1" w14:textId="77777777">
        <w:tc>
          <w:tcPr>
            <w:tcW w:w="1977" w:type="dxa"/>
            <w:tcBorders>
              <w:left w:val="single" w:sz="12" w:space="0" w:color="000000"/>
            </w:tcBorders>
          </w:tcPr>
          <w:p w14:paraId="3CA0724C" w14:textId="77777777" w:rsidR="00A6603F" w:rsidRDefault="00F03D9B">
            <w:r>
              <w:t>発症時</w:t>
            </w:r>
          </w:p>
          <w:p w14:paraId="724D9623" w14:textId="77777777" w:rsidR="00A6603F" w:rsidRDefault="00F03D9B">
            <w:r>
              <w:t xml:space="preserve">　　月　　日　　時頃</w:t>
            </w:r>
          </w:p>
        </w:tc>
        <w:tc>
          <w:tcPr>
            <w:tcW w:w="7631" w:type="dxa"/>
            <w:tcBorders>
              <w:right w:val="single" w:sz="12" w:space="0" w:color="000000"/>
            </w:tcBorders>
          </w:tcPr>
          <w:p w14:paraId="2585B653" w14:textId="77777777" w:rsidR="00A6603F" w:rsidRDefault="00F03D9B">
            <w:r>
              <w:t>飲食（使用）時から、約　　時間後</w:t>
            </w:r>
          </w:p>
          <w:p w14:paraId="15B06080" w14:textId="77777777" w:rsidR="00A6603F" w:rsidRDefault="00A6603F"/>
        </w:tc>
      </w:tr>
      <w:tr w:rsidR="00A6603F" w14:paraId="071C462B" w14:textId="77777777">
        <w:tc>
          <w:tcPr>
            <w:tcW w:w="1977" w:type="dxa"/>
            <w:tcBorders>
              <w:left w:val="single" w:sz="12" w:space="0" w:color="000000"/>
            </w:tcBorders>
          </w:tcPr>
          <w:p w14:paraId="131D5C3E" w14:textId="77777777" w:rsidR="00A6603F" w:rsidRDefault="00A6603F"/>
        </w:tc>
        <w:tc>
          <w:tcPr>
            <w:tcW w:w="7631" w:type="dxa"/>
            <w:tcBorders>
              <w:right w:val="single" w:sz="12" w:space="0" w:color="000000"/>
            </w:tcBorders>
          </w:tcPr>
          <w:p w14:paraId="68685F48" w14:textId="77777777" w:rsidR="00A6603F" w:rsidRDefault="00A6603F"/>
        </w:tc>
      </w:tr>
      <w:tr w:rsidR="00A6603F" w14:paraId="6C608AEE" w14:textId="77777777">
        <w:tc>
          <w:tcPr>
            <w:tcW w:w="1977" w:type="dxa"/>
            <w:tcBorders>
              <w:left w:val="single" w:sz="12" w:space="0" w:color="000000"/>
            </w:tcBorders>
          </w:tcPr>
          <w:p w14:paraId="62BCA082" w14:textId="77777777" w:rsidR="00A6603F" w:rsidRDefault="00A6603F"/>
        </w:tc>
        <w:tc>
          <w:tcPr>
            <w:tcW w:w="7631" w:type="dxa"/>
            <w:tcBorders>
              <w:right w:val="single" w:sz="12" w:space="0" w:color="000000"/>
            </w:tcBorders>
          </w:tcPr>
          <w:p w14:paraId="7966809A" w14:textId="77777777" w:rsidR="00A6603F" w:rsidRDefault="00A6603F"/>
        </w:tc>
      </w:tr>
      <w:tr w:rsidR="00A6603F" w14:paraId="35782746" w14:textId="77777777">
        <w:tc>
          <w:tcPr>
            <w:tcW w:w="1977" w:type="dxa"/>
            <w:tcBorders>
              <w:left w:val="single" w:sz="12" w:space="0" w:color="000000"/>
              <w:bottom w:val="single" w:sz="12" w:space="0" w:color="000000"/>
            </w:tcBorders>
          </w:tcPr>
          <w:p w14:paraId="4EBEB762" w14:textId="77777777" w:rsidR="00A6603F" w:rsidRDefault="00F03D9B">
            <w:r>
              <w:t>備考</w:t>
            </w:r>
          </w:p>
        </w:tc>
        <w:tc>
          <w:tcPr>
            <w:tcW w:w="7631" w:type="dxa"/>
            <w:tcBorders>
              <w:bottom w:val="single" w:sz="12" w:space="0" w:color="000000"/>
              <w:right w:val="single" w:sz="12" w:space="0" w:color="000000"/>
            </w:tcBorders>
          </w:tcPr>
          <w:p w14:paraId="058E0C3D" w14:textId="77777777" w:rsidR="00A6603F" w:rsidRDefault="00A6603F"/>
        </w:tc>
      </w:tr>
    </w:tbl>
    <w:p w14:paraId="5D877B39" w14:textId="77777777" w:rsidR="00A6603F" w:rsidRDefault="00F03D9B">
      <w:r>
        <w:t>【健康被害の場合のみ必須】</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
        <w:gridCol w:w="1002"/>
        <w:gridCol w:w="2824"/>
        <w:gridCol w:w="1277"/>
        <w:gridCol w:w="3527"/>
        <w:gridCol w:w="20"/>
      </w:tblGrid>
      <w:tr w:rsidR="00A6603F" w14:paraId="5D06E453" w14:textId="77777777">
        <w:trPr>
          <w:gridAfter w:val="1"/>
          <w:wAfter w:w="20" w:type="dxa"/>
        </w:trPr>
        <w:tc>
          <w:tcPr>
            <w:tcW w:w="9608" w:type="dxa"/>
            <w:gridSpan w:val="5"/>
            <w:tcBorders>
              <w:top w:val="single" w:sz="12" w:space="0" w:color="000000"/>
              <w:left w:val="single" w:sz="12" w:space="0" w:color="000000"/>
              <w:bottom w:val="single" w:sz="12" w:space="0" w:color="000000"/>
              <w:right w:val="single" w:sz="12" w:space="0" w:color="000000"/>
            </w:tcBorders>
            <w:shd w:val="clear" w:color="auto" w:fill="D9D9D9"/>
          </w:tcPr>
          <w:p w14:paraId="318F2EE5" w14:textId="77777777" w:rsidR="00A6603F" w:rsidRDefault="00F03D9B">
            <w:pPr>
              <w:pStyle w:val="1"/>
              <w:numPr>
                <w:ilvl w:val="0"/>
                <w:numId w:val="3"/>
              </w:numPr>
            </w:pPr>
            <w:r>
              <w:t>医師の診断</w:t>
            </w:r>
            <w:r>
              <w:rPr>
                <w:rFonts w:hint="eastAsia"/>
              </w:rPr>
              <w:t>有無</w:t>
            </w:r>
          </w:p>
        </w:tc>
      </w:tr>
      <w:tr w:rsidR="00A6603F" w14:paraId="6548F321" w14:textId="77777777">
        <w:trPr>
          <w:gridAfter w:val="1"/>
          <w:wAfter w:w="20" w:type="dxa"/>
        </w:trPr>
        <w:tc>
          <w:tcPr>
            <w:tcW w:w="978" w:type="dxa"/>
            <w:tcBorders>
              <w:top w:val="single" w:sz="12" w:space="0" w:color="000000"/>
              <w:left w:val="single" w:sz="12" w:space="0" w:color="000000"/>
            </w:tcBorders>
          </w:tcPr>
          <w:p w14:paraId="6C723BE3" w14:textId="77777777" w:rsidR="00A6603F" w:rsidRDefault="00F03D9B">
            <w:r>
              <w:t>病院名</w:t>
            </w:r>
          </w:p>
        </w:tc>
        <w:tc>
          <w:tcPr>
            <w:tcW w:w="3826" w:type="dxa"/>
            <w:gridSpan w:val="2"/>
            <w:tcBorders>
              <w:top w:val="single" w:sz="12" w:space="0" w:color="000000"/>
            </w:tcBorders>
          </w:tcPr>
          <w:p w14:paraId="75705757" w14:textId="77777777" w:rsidR="00A6603F" w:rsidRDefault="00A6603F"/>
        </w:tc>
        <w:tc>
          <w:tcPr>
            <w:tcW w:w="1277" w:type="dxa"/>
            <w:tcBorders>
              <w:top w:val="single" w:sz="12" w:space="0" w:color="000000"/>
            </w:tcBorders>
          </w:tcPr>
          <w:p w14:paraId="71D3A9C0" w14:textId="77777777" w:rsidR="00A6603F" w:rsidRDefault="00F03D9B">
            <w:r>
              <w:t>電話番号</w:t>
            </w:r>
          </w:p>
        </w:tc>
        <w:tc>
          <w:tcPr>
            <w:tcW w:w="3527" w:type="dxa"/>
            <w:tcBorders>
              <w:top w:val="single" w:sz="12" w:space="0" w:color="000000"/>
              <w:right w:val="single" w:sz="12" w:space="0" w:color="000000"/>
            </w:tcBorders>
          </w:tcPr>
          <w:p w14:paraId="60242269" w14:textId="77777777" w:rsidR="00A6603F" w:rsidRDefault="00A6603F"/>
        </w:tc>
      </w:tr>
      <w:tr w:rsidR="00A6603F" w14:paraId="2C2E2B73" w14:textId="77777777">
        <w:trPr>
          <w:gridAfter w:val="1"/>
          <w:wAfter w:w="20" w:type="dxa"/>
        </w:trPr>
        <w:tc>
          <w:tcPr>
            <w:tcW w:w="978" w:type="dxa"/>
            <w:tcBorders>
              <w:left w:val="single" w:sz="12" w:space="0" w:color="000000"/>
            </w:tcBorders>
          </w:tcPr>
          <w:p w14:paraId="3AA422CA" w14:textId="77777777" w:rsidR="00A6603F" w:rsidRDefault="00F03D9B">
            <w:r>
              <w:t>医師名</w:t>
            </w:r>
          </w:p>
        </w:tc>
        <w:tc>
          <w:tcPr>
            <w:tcW w:w="3826" w:type="dxa"/>
            <w:gridSpan w:val="2"/>
          </w:tcPr>
          <w:p w14:paraId="45D76524" w14:textId="77777777" w:rsidR="00A6603F" w:rsidRDefault="00A6603F"/>
        </w:tc>
        <w:tc>
          <w:tcPr>
            <w:tcW w:w="1277" w:type="dxa"/>
          </w:tcPr>
          <w:p w14:paraId="734FF409" w14:textId="77777777" w:rsidR="00A6603F" w:rsidRDefault="00F03D9B">
            <w:r>
              <w:t>診断日</w:t>
            </w:r>
          </w:p>
        </w:tc>
        <w:tc>
          <w:tcPr>
            <w:tcW w:w="3527" w:type="dxa"/>
            <w:tcBorders>
              <w:right w:val="single" w:sz="12" w:space="0" w:color="000000"/>
            </w:tcBorders>
          </w:tcPr>
          <w:p w14:paraId="5D51F4EE" w14:textId="77777777" w:rsidR="00A6603F" w:rsidRDefault="00F03D9B">
            <w:r>
              <w:t xml:space="preserve">　　　　年　　月　　日</w:t>
            </w:r>
          </w:p>
        </w:tc>
      </w:tr>
      <w:tr w:rsidR="00A6603F" w14:paraId="7F3F42A7" w14:textId="77777777">
        <w:trPr>
          <w:gridAfter w:val="1"/>
          <w:wAfter w:w="20" w:type="dxa"/>
        </w:trPr>
        <w:tc>
          <w:tcPr>
            <w:tcW w:w="978" w:type="dxa"/>
            <w:tcBorders>
              <w:left w:val="single" w:sz="12" w:space="0" w:color="000000"/>
            </w:tcBorders>
          </w:tcPr>
          <w:p w14:paraId="02459E38" w14:textId="77777777" w:rsidR="00A6603F" w:rsidRDefault="00F03D9B">
            <w:r>
              <w:t>診断書</w:t>
            </w:r>
          </w:p>
        </w:tc>
        <w:tc>
          <w:tcPr>
            <w:tcW w:w="3826" w:type="dxa"/>
            <w:gridSpan w:val="2"/>
          </w:tcPr>
          <w:p w14:paraId="43D369BD" w14:textId="77777777" w:rsidR="00A6603F" w:rsidRDefault="00F03D9B">
            <w:r>
              <w:t>有</w:t>
            </w:r>
            <w:r>
              <w:t xml:space="preserve"> </w:t>
            </w:r>
            <w:r>
              <w:t>・</w:t>
            </w:r>
            <w:r>
              <w:t xml:space="preserve"> </w:t>
            </w:r>
            <w:r>
              <w:t>無</w:t>
            </w:r>
          </w:p>
        </w:tc>
        <w:tc>
          <w:tcPr>
            <w:tcW w:w="1277" w:type="dxa"/>
          </w:tcPr>
          <w:p w14:paraId="208C55A0" w14:textId="77777777" w:rsidR="00A6603F" w:rsidRDefault="00F03D9B">
            <w:r>
              <w:t>保健所</w:t>
            </w:r>
          </w:p>
        </w:tc>
        <w:tc>
          <w:tcPr>
            <w:tcW w:w="3527" w:type="dxa"/>
            <w:tcBorders>
              <w:right w:val="single" w:sz="12" w:space="0" w:color="000000"/>
            </w:tcBorders>
          </w:tcPr>
          <w:p w14:paraId="42BD9D10" w14:textId="77777777" w:rsidR="00A6603F" w:rsidRDefault="00F03D9B">
            <w:r>
              <w:t>医師からの通報　有</w:t>
            </w:r>
            <w:r>
              <w:t xml:space="preserve"> </w:t>
            </w:r>
            <w:r>
              <w:t>・</w:t>
            </w:r>
            <w:r>
              <w:t xml:space="preserve"> </w:t>
            </w:r>
            <w:r>
              <w:t>無</w:t>
            </w:r>
          </w:p>
        </w:tc>
      </w:tr>
      <w:tr w:rsidR="00A6603F" w14:paraId="53785351" w14:textId="77777777">
        <w:trPr>
          <w:gridAfter w:val="1"/>
          <w:wAfter w:w="20" w:type="dxa"/>
        </w:trPr>
        <w:tc>
          <w:tcPr>
            <w:tcW w:w="978" w:type="dxa"/>
            <w:tcBorders>
              <w:left w:val="single" w:sz="12" w:space="0" w:color="000000"/>
            </w:tcBorders>
          </w:tcPr>
          <w:p w14:paraId="38ED0AB0" w14:textId="77777777" w:rsidR="00A6603F" w:rsidRDefault="00F03D9B">
            <w:r>
              <w:t>診断</w:t>
            </w:r>
          </w:p>
          <w:p w14:paraId="78BFCBE3" w14:textId="77777777" w:rsidR="00A6603F" w:rsidRDefault="00F03D9B">
            <w:r>
              <w:t>内容</w:t>
            </w:r>
          </w:p>
        </w:tc>
        <w:tc>
          <w:tcPr>
            <w:tcW w:w="8630" w:type="dxa"/>
            <w:gridSpan w:val="4"/>
            <w:tcBorders>
              <w:right w:val="single" w:sz="12" w:space="0" w:color="000000"/>
            </w:tcBorders>
          </w:tcPr>
          <w:p w14:paraId="70FDCE61" w14:textId="77777777" w:rsidR="00A6603F" w:rsidRDefault="00A6603F"/>
          <w:p w14:paraId="53E35673" w14:textId="77777777" w:rsidR="00A6603F" w:rsidRDefault="00A6603F"/>
        </w:tc>
      </w:tr>
      <w:tr w:rsidR="00A6603F" w14:paraId="3EE30CE0" w14:textId="77777777">
        <w:trPr>
          <w:gridAfter w:val="1"/>
          <w:wAfter w:w="20" w:type="dxa"/>
        </w:trPr>
        <w:tc>
          <w:tcPr>
            <w:tcW w:w="978" w:type="dxa"/>
            <w:tcBorders>
              <w:left w:val="single" w:sz="12" w:space="0" w:color="000000"/>
              <w:bottom w:val="single" w:sz="12" w:space="0" w:color="000000"/>
            </w:tcBorders>
          </w:tcPr>
          <w:p w14:paraId="4A212696" w14:textId="77777777" w:rsidR="00A6603F" w:rsidRDefault="00F03D9B">
            <w:r>
              <w:t>備考</w:t>
            </w:r>
          </w:p>
        </w:tc>
        <w:tc>
          <w:tcPr>
            <w:tcW w:w="8630" w:type="dxa"/>
            <w:gridSpan w:val="4"/>
            <w:tcBorders>
              <w:bottom w:val="single" w:sz="12" w:space="0" w:color="000000"/>
              <w:right w:val="single" w:sz="12" w:space="0" w:color="000000"/>
            </w:tcBorders>
          </w:tcPr>
          <w:p w14:paraId="74D2325D" w14:textId="77777777" w:rsidR="00A6603F" w:rsidRDefault="00A6603F"/>
        </w:tc>
      </w:tr>
      <w:tr w:rsidR="00A6603F" w14:paraId="03469210" w14:textId="77777777">
        <w:tc>
          <w:tcPr>
            <w:tcW w:w="1980" w:type="dxa"/>
            <w:gridSpan w:val="2"/>
            <w:tcBorders>
              <w:top w:val="single" w:sz="12" w:space="0" w:color="000000"/>
              <w:left w:val="single" w:sz="12" w:space="0" w:color="000000"/>
              <w:bottom w:val="single" w:sz="12" w:space="0" w:color="000000"/>
            </w:tcBorders>
          </w:tcPr>
          <w:p w14:paraId="2771C737" w14:textId="77777777" w:rsidR="00A6603F" w:rsidRDefault="00F03D9B">
            <w:r>
              <w:t>備考</w:t>
            </w:r>
          </w:p>
        </w:tc>
        <w:tc>
          <w:tcPr>
            <w:tcW w:w="7648" w:type="dxa"/>
            <w:gridSpan w:val="4"/>
            <w:tcBorders>
              <w:top w:val="single" w:sz="12" w:space="0" w:color="000000"/>
              <w:bottom w:val="single" w:sz="12" w:space="0" w:color="000000"/>
              <w:right w:val="single" w:sz="12" w:space="0" w:color="000000"/>
            </w:tcBorders>
          </w:tcPr>
          <w:p w14:paraId="52F45AA7" w14:textId="77777777" w:rsidR="00A6603F" w:rsidRDefault="00A6603F"/>
        </w:tc>
      </w:tr>
      <w:bookmarkEnd w:id="1"/>
    </w:tbl>
    <w:p w14:paraId="4E5FDDED" w14:textId="77777777" w:rsidR="00A6603F" w:rsidRDefault="00A6603F">
      <w:pPr>
        <w:widowControl/>
        <w:jc w:val="left"/>
      </w:pPr>
    </w:p>
    <w:sectPr w:rsidR="00A6603F">
      <w:headerReference w:type="default" r:id="rId26"/>
      <w:pgSz w:w="11906" w:h="16838"/>
      <w:pgMar w:top="1191" w:right="1077" w:bottom="993" w:left="107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9173B" w14:textId="77777777" w:rsidR="00A6603F" w:rsidRDefault="00F03D9B">
      <w:r>
        <w:separator/>
      </w:r>
    </w:p>
  </w:endnote>
  <w:endnote w:type="continuationSeparator" w:id="0">
    <w:p w14:paraId="0A5C7F98" w14:textId="77777777" w:rsidR="00A6603F" w:rsidRDefault="00F0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HG丸ｺﾞｼｯｸM-PRO">
    <w:panose1 w:val="020F0600000000000000"/>
    <w:charset w:val="80"/>
    <w:family w:val="modern"/>
    <w:pitch w:val="variable"/>
    <w:sig w:usb0="E00002FF" w:usb1="6AC7FDFB" w:usb2="00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D48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6</w:t>
    </w:r>
    <w:r>
      <w:fldChar w:fldCharType="end"/>
    </w:r>
  </w:p>
  <w:p w14:paraId="5B34BB66" w14:textId="77777777" w:rsidR="00EE73EE" w:rsidRDefault="00EE73E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1D2B" w14:textId="77777777" w:rsidR="00EE73EE" w:rsidRDefault="00EE73EE">
    <w:pPr>
      <w:pStyle w:val="af7"/>
      <w:jc w:val="center"/>
    </w:pPr>
    <w:r>
      <w:rPr>
        <w:rFonts w:hint="eastAsia"/>
      </w:rPr>
      <w:t>52-</w:t>
    </w:r>
    <w:r>
      <w:fldChar w:fldCharType="begin"/>
    </w:r>
    <w:r>
      <w:instrText>PAGE   \* MERGEFORMAT</w:instrText>
    </w:r>
    <w:r>
      <w:fldChar w:fldCharType="separate"/>
    </w:r>
    <w:r w:rsidRPr="00595AA1">
      <w:rPr>
        <w:noProof/>
        <w:lang w:val="ja-JP"/>
      </w:rPr>
      <w:t>13</w:t>
    </w:r>
    <w:r>
      <w:fldChar w:fldCharType="end"/>
    </w:r>
  </w:p>
  <w:p w14:paraId="5D7BCFD0" w14:textId="77777777" w:rsidR="00EE73EE" w:rsidRDefault="00EE73EE">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2B2B9" w14:textId="77777777" w:rsidR="00A6603F" w:rsidRDefault="00F03D9B">
      <w:r>
        <w:separator/>
      </w:r>
    </w:p>
  </w:footnote>
  <w:footnote w:type="continuationSeparator" w:id="0">
    <w:p w14:paraId="0102920B" w14:textId="77777777" w:rsidR="00A6603F" w:rsidRDefault="00F03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blCellMar>
        <w:top w:w="115" w:type="dxa"/>
        <w:left w:w="115" w:type="dxa"/>
        <w:bottom w:w="115" w:type="dxa"/>
        <w:right w:w="115" w:type="dxa"/>
      </w:tblCellMar>
      <w:tblLook w:val="04A0" w:firstRow="1" w:lastRow="0" w:firstColumn="1" w:lastColumn="0" w:noHBand="0" w:noVBand="1"/>
    </w:tblPr>
    <w:tblGrid>
      <w:gridCol w:w="5230"/>
      <w:gridCol w:w="4408"/>
    </w:tblGrid>
    <w:tr w:rsidR="00A6603F" w14:paraId="6D54FC7B" w14:textId="77777777" w:rsidTr="00EE73EE">
      <w:trPr>
        <w:jc w:val="right"/>
      </w:trPr>
      <w:tc>
        <w:tcPr>
          <w:tcW w:w="0" w:type="auto"/>
          <w:shd w:val="clear" w:color="auto" w:fill="00B050"/>
          <w:vAlign w:val="center"/>
        </w:tcPr>
        <w:p w14:paraId="6AFF0B03" w14:textId="5068ED2D" w:rsidR="00A6603F" w:rsidRPr="00EE73EE" w:rsidRDefault="00F03D9B">
          <w:pPr>
            <w:pStyle w:val="af5"/>
            <w:rPr>
              <w:rFonts w:ascii="メイリオ" w:eastAsia="メイリオ" w:hAnsi="メイリオ"/>
              <w:b/>
              <w:bCs/>
              <w:caps/>
              <w:color w:val="FFFFFF"/>
              <w:sz w:val="24"/>
              <w:szCs w:val="28"/>
            </w:rPr>
          </w:pPr>
          <w:r w:rsidRPr="00EE73EE">
            <w:rPr>
              <w:rFonts w:ascii="メイリオ" w:eastAsia="メイリオ" w:hAnsi="メイリオ" w:hint="eastAsia"/>
              <w:b/>
              <w:bCs/>
              <w:caps/>
              <w:color w:val="FFFFFF"/>
              <w:sz w:val="24"/>
              <w:szCs w:val="28"/>
            </w:rPr>
            <w:t>活動ハンドブック資料編202</w:t>
          </w:r>
          <w:r w:rsidR="004D7EAA">
            <w:rPr>
              <w:rFonts w:ascii="メイリオ" w:eastAsia="メイリオ" w:hAnsi="メイリオ" w:hint="eastAsia"/>
              <w:b/>
              <w:bCs/>
              <w:caps/>
              <w:color w:val="FFFFFF"/>
              <w:sz w:val="24"/>
              <w:szCs w:val="28"/>
            </w:rPr>
            <w:t>5</w:t>
          </w:r>
        </w:p>
      </w:tc>
      <w:tc>
        <w:tcPr>
          <w:tcW w:w="0" w:type="auto"/>
          <w:shd w:val="clear" w:color="auto" w:fill="00B050"/>
          <w:vAlign w:val="center"/>
        </w:tcPr>
        <w:p w14:paraId="55565DB0" w14:textId="77777777" w:rsidR="00A6603F" w:rsidRPr="00EE73EE" w:rsidRDefault="00F03D9B">
          <w:pPr>
            <w:pStyle w:val="af5"/>
            <w:jc w:val="right"/>
            <w:rPr>
              <w:rFonts w:ascii="メイリオ" w:eastAsia="メイリオ" w:hAnsi="メイリオ"/>
              <w:b/>
              <w:bCs/>
              <w:caps/>
              <w:color w:val="FFFFFF"/>
            </w:rPr>
          </w:pPr>
          <w:r w:rsidRPr="00EE73EE">
            <w:rPr>
              <w:rFonts w:ascii="メイリオ" w:eastAsia="メイリオ" w:hAnsi="メイリオ" w:hint="eastAsia"/>
              <w:b/>
              <w:bCs/>
              <w:caps/>
              <w:color w:val="FFFFFF"/>
              <w:sz w:val="24"/>
              <w:szCs w:val="28"/>
            </w:rPr>
            <w:t xml:space="preserve">　共同購入活動　NO２４</w:t>
          </w:r>
        </w:p>
      </w:tc>
    </w:tr>
  </w:tbl>
  <w:p w14:paraId="7066E8D3" w14:textId="77777777" w:rsidR="00A6603F" w:rsidRDefault="00A6603F">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12921470"/>
    <w:multiLevelType w:val="hybridMultilevel"/>
    <w:tmpl w:val="2578EC6A"/>
    <w:lvl w:ilvl="0" w:tplc="A0E60D94">
      <w:start w:val="1"/>
      <w:numFmt w:val="decimalEnclosedCircle"/>
      <w:lvlText w:val="%1"/>
      <w:lvlJc w:val="left"/>
      <w:pPr>
        <w:ind w:left="360" w:hanging="360"/>
      </w:pPr>
      <w:rPr>
        <w:rFonts w:hint="default"/>
      </w:rPr>
    </w:lvl>
    <w:lvl w:ilvl="1" w:tplc="45E4CDCE">
      <w:numFmt w:val="bullet"/>
      <w:lvlText w:val="・"/>
      <w:lvlJc w:val="left"/>
      <w:pPr>
        <w:ind w:left="780" w:hanging="360"/>
      </w:pPr>
      <w:rPr>
        <w:rFonts w:ascii="ＭＳ Ｐ明朝" w:eastAsia="ＭＳ Ｐ明朝" w:hAnsi="ＭＳ Ｐ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3C52DC"/>
    <w:multiLevelType w:val="multilevel"/>
    <w:tmpl w:val="D49E5C14"/>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2"/>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43B1A8E"/>
    <w:multiLevelType w:val="multilevel"/>
    <w:tmpl w:val="7A74561C"/>
    <w:lvl w:ilvl="0">
      <w:start w:val="1"/>
      <w:numFmt w:val="bullet"/>
      <w:lvlText w:val=""/>
      <w:lvlJc w:val="left"/>
      <w:pPr>
        <w:tabs>
          <w:tab w:val="num" w:pos="360"/>
        </w:tabs>
        <w:ind w:left="360" w:hanging="360"/>
      </w:pPr>
      <w:rPr>
        <w:rFonts w:ascii="Wingdings" w:hAnsi="Wingding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0"/>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CF94D8C"/>
    <w:multiLevelType w:val="hybridMultilevel"/>
    <w:tmpl w:val="52D64508"/>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DD54A00"/>
    <w:multiLevelType w:val="hybridMultilevel"/>
    <w:tmpl w:val="44861922"/>
    <w:lvl w:ilvl="0" w:tplc="AB7430E8">
      <w:start w:val="1"/>
      <w:numFmt w:val="decimalEnclosedCircle"/>
      <w:lvlText w:val="%1"/>
      <w:lvlJc w:val="left"/>
      <w:pPr>
        <w:tabs>
          <w:tab w:val="num" w:pos="360"/>
        </w:tabs>
        <w:ind w:left="360" w:hanging="360"/>
      </w:pPr>
      <w:rPr>
        <w:rFonts w:hint="default"/>
        <w:sz w:val="20"/>
      </w:rPr>
    </w:lvl>
    <w:lvl w:ilvl="1" w:tplc="98A689A0">
      <w:start w:val="1"/>
      <w:numFmt w:val="decimalEnclosedCircle"/>
      <w:lvlText w:val="%2"/>
      <w:lvlJc w:val="left"/>
      <w:pPr>
        <w:ind w:left="1080" w:hanging="360"/>
      </w:pPr>
      <w:rPr>
        <w:rFonts w:ascii="ＭＳ Ｐゴシック" w:eastAsia="ＭＳ Ｐゴシック" w:hAnsi="ＭＳ Ｐゴシック" w:hint="default"/>
      </w:rPr>
    </w:lvl>
    <w:lvl w:ilvl="2" w:tplc="503EAEFE">
      <w:start w:val="1"/>
      <w:numFmt w:val="bullet"/>
      <w:lvlText w:val=""/>
      <w:lvlJc w:val="left"/>
      <w:pPr>
        <w:tabs>
          <w:tab w:val="num" w:pos="1800"/>
        </w:tabs>
        <w:ind w:left="1800" w:hanging="360"/>
      </w:pPr>
      <w:rPr>
        <w:rFonts w:ascii="Symbol" w:hAnsi="Symbol" w:hint="default"/>
        <w:sz w:val="20"/>
      </w:rPr>
    </w:lvl>
    <w:lvl w:ilvl="3" w:tplc="CF8CD120">
      <w:start w:val="1"/>
      <w:numFmt w:val="bullet"/>
      <w:lvlText w:val=""/>
      <w:lvlJc w:val="left"/>
      <w:pPr>
        <w:tabs>
          <w:tab w:val="num" w:pos="2520"/>
        </w:tabs>
        <w:ind w:left="2520" w:hanging="360"/>
      </w:pPr>
      <w:rPr>
        <w:rFonts w:ascii="Symbol" w:hAnsi="Symbol" w:hint="default"/>
        <w:sz w:val="20"/>
      </w:rPr>
    </w:lvl>
    <w:lvl w:ilvl="4" w:tplc="3872EFFC">
      <w:start w:val="1"/>
      <w:numFmt w:val="bullet"/>
      <w:lvlText w:val=""/>
      <w:lvlJc w:val="left"/>
      <w:pPr>
        <w:tabs>
          <w:tab w:val="num" w:pos="3240"/>
        </w:tabs>
        <w:ind w:left="3240" w:hanging="360"/>
      </w:pPr>
      <w:rPr>
        <w:rFonts w:ascii="Symbol" w:hAnsi="Symbol" w:hint="default"/>
        <w:sz w:val="20"/>
      </w:rPr>
    </w:lvl>
    <w:lvl w:ilvl="5" w:tplc="5E78778E">
      <w:start w:val="1"/>
      <w:numFmt w:val="bullet"/>
      <w:lvlText w:val=""/>
      <w:lvlJc w:val="left"/>
      <w:pPr>
        <w:tabs>
          <w:tab w:val="num" w:pos="3960"/>
        </w:tabs>
        <w:ind w:left="3960" w:hanging="360"/>
      </w:pPr>
      <w:rPr>
        <w:rFonts w:ascii="Symbol" w:hAnsi="Symbol" w:hint="default"/>
        <w:sz w:val="20"/>
      </w:rPr>
    </w:lvl>
    <w:lvl w:ilvl="6" w:tplc="2774D75A">
      <w:start w:val="1"/>
      <w:numFmt w:val="bullet"/>
      <w:lvlText w:val=""/>
      <w:lvlJc w:val="left"/>
      <w:pPr>
        <w:tabs>
          <w:tab w:val="num" w:pos="4680"/>
        </w:tabs>
        <w:ind w:left="4680" w:hanging="360"/>
      </w:pPr>
      <w:rPr>
        <w:rFonts w:ascii="Symbol" w:hAnsi="Symbol" w:hint="default"/>
        <w:sz w:val="20"/>
      </w:rPr>
    </w:lvl>
    <w:lvl w:ilvl="7" w:tplc="3730B18E">
      <w:start w:val="1"/>
      <w:numFmt w:val="bullet"/>
      <w:lvlText w:val=""/>
      <w:lvlJc w:val="left"/>
      <w:pPr>
        <w:tabs>
          <w:tab w:val="num" w:pos="5400"/>
        </w:tabs>
        <w:ind w:left="5400" w:hanging="360"/>
      </w:pPr>
      <w:rPr>
        <w:rFonts w:ascii="Symbol" w:hAnsi="Symbol" w:hint="default"/>
        <w:sz w:val="20"/>
      </w:rPr>
    </w:lvl>
    <w:lvl w:ilvl="8" w:tplc="2D324172">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7BF1B53"/>
    <w:multiLevelType w:val="multilevel"/>
    <w:tmpl w:val="46FEE1D8"/>
    <w:lvl w:ilvl="0">
      <w:start w:val="1"/>
      <w:numFmt w:val="decimalEnclosedCircle"/>
      <w:lvlText w:val="%1"/>
      <w:lvlJc w:val="left"/>
      <w:pPr>
        <w:tabs>
          <w:tab w:val="num" w:pos="360"/>
        </w:tabs>
        <w:ind w:left="360" w:hanging="360"/>
      </w:pPr>
      <w:rPr>
        <w:rFonts w:hint="default"/>
        <w:sz w:val="20"/>
      </w:rPr>
    </w:lvl>
    <w:lvl w:ilvl="1">
      <w:start w:val="1"/>
      <w:numFmt w:val="decimalEnclosedCircle"/>
      <w:lvlText w:val="%2"/>
      <w:lvlJc w:val="left"/>
      <w:pPr>
        <w:ind w:left="1080" w:hanging="360"/>
      </w:pPr>
      <w:rPr>
        <w:rFonts w:ascii="ＭＳ Ｐゴシック" w:eastAsia="ＭＳ Ｐゴシック" w:hAnsi="ＭＳ Ｐゴシック" w:hint="default"/>
      </w:rPr>
    </w:lvl>
    <w:lvl w:ilvl="2">
      <w:start w:val="1"/>
      <w:numFmt w:val="bullet"/>
      <w:lvlText w:val=""/>
      <w:lvlPicBulletId w:val="1"/>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4B1821F5"/>
    <w:multiLevelType w:val="hybridMultilevel"/>
    <w:tmpl w:val="8AF8D732"/>
    <w:lvl w:ilvl="0" w:tplc="E2D0D1BC">
      <w:start w:val="4"/>
      <w:numFmt w:val="decimalFullWidth"/>
      <w:lvlText w:val="%1."/>
      <w:lvlJc w:val="left"/>
      <w:pPr>
        <w:ind w:left="562" w:hanging="420"/>
      </w:pPr>
      <w:rPr>
        <w:rFonts w:ascii="ＭＳ ゴシック" w:eastAsia="ＭＳ ゴシック" w:hAnsi="ＭＳ ゴシック" w:hint="default"/>
      </w:rPr>
    </w:lvl>
    <w:lvl w:ilvl="1" w:tplc="129658D8">
      <w:start w:val="6"/>
      <w:numFmt w:val="decimalEnclosedCircle"/>
      <w:lvlText w:val="%2"/>
      <w:lvlJc w:val="left"/>
      <w:pPr>
        <w:ind w:left="792" w:hanging="372"/>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D338D1"/>
    <w:multiLevelType w:val="hybridMultilevel"/>
    <w:tmpl w:val="EA88F6AC"/>
    <w:lvl w:ilvl="0" w:tplc="E1D2EDF6">
      <w:start w:val="1"/>
      <w:numFmt w:val="bullet"/>
      <w:lvlText w:val=""/>
      <w:lvlJc w:val="left"/>
      <w:pPr>
        <w:ind w:left="420" w:hanging="420"/>
      </w:pPr>
      <w:rPr>
        <w:rFonts w:ascii="Wingdings" w:hAnsi="Wingdings" w:hint="default"/>
      </w:rPr>
    </w:lvl>
    <w:lvl w:ilvl="1" w:tplc="884A00C4">
      <w:start w:val="1"/>
      <w:numFmt w:val="bullet"/>
      <w:lvlText w:val=""/>
      <w:lvlJc w:val="left"/>
      <w:pPr>
        <w:ind w:left="840" w:hanging="420"/>
      </w:pPr>
      <w:rPr>
        <w:rFonts w:ascii="Wingdings" w:hAnsi="Wingdings" w:hint="default"/>
      </w:rPr>
    </w:lvl>
    <w:lvl w:ilvl="2" w:tplc="D18EBF4A">
      <w:start w:val="1"/>
      <w:numFmt w:val="bullet"/>
      <w:lvlText w:val=""/>
      <w:lvlJc w:val="left"/>
      <w:pPr>
        <w:ind w:left="1260" w:hanging="420"/>
      </w:pPr>
      <w:rPr>
        <w:rFonts w:ascii="Wingdings" w:hAnsi="Wingdings" w:hint="default"/>
      </w:rPr>
    </w:lvl>
    <w:lvl w:ilvl="3" w:tplc="1FE4F82E">
      <w:start w:val="1"/>
      <w:numFmt w:val="bullet"/>
      <w:lvlText w:val=""/>
      <w:lvlJc w:val="left"/>
      <w:pPr>
        <w:ind w:left="1680" w:hanging="420"/>
      </w:pPr>
      <w:rPr>
        <w:rFonts w:ascii="Wingdings" w:hAnsi="Wingdings" w:hint="default"/>
      </w:rPr>
    </w:lvl>
    <w:lvl w:ilvl="4" w:tplc="C74C6274">
      <w:start w:val="1"/>
      <w:numFmt w:val="bullet"/>
      <w:lvlText w:val=""/>
      <w:lvlJc w:val="left"/>
      <w:pPr>
        <w:ind w:left="2100" w:hanging="420"/>
      </w:pPr>
      <w:rPr>
        <w:rFonts w:ascii="Wingdings" w:hAnsi="Wingdings" w:hint="default"/>
      </w:rPr>
    </w:lvl>
    <w:lvl w:ilvl="5" w:tplc="638EA366">
      <w:start w:val="1"/>
      <w:numFmt w:val="bullet"/>
      <w:lvlText w:val=""/>
      <w:lvlJc w:val="left"/>
      <w:pPr>
        <w:ind w:left="2520" w:hanging="420"/>
      </w:pPr>
      <w:rPr>
        <w:rFonts w:ascii="Wingdings" w:hAnsi="Wingdings" w:hint="default"/>
      </w:rPr>
    </w:lvl>
    <w:lvl w:ilvl="6" w:tplc="EC342A00">
      <w:start w:val="1"/>
      <w:numFmt w:val="bullet"/>
      <w:lvlText w:val=""/>
      <w:lvlJc w:val="left"/>
      <w:pPr>
        <w:ind w:left="2940" w:hanging="420"/>
      </w:pPr>
      <w:rPr>
        <w:rFonts w:ascii="Wingdings" w:hAnsi="Wingdings" w:hint="default"/>
      </w:rPr>
    </w:lvl>
    <w:lvl w:ilvl="7" w:tplc="CC7C52B8">
      <w:start w:val="1"/>
      <w:numFmt w:val="bullet"/>
      <w:lvlText w:val=""/>
      <w:lvlJc w:val="left"/>
      <w:pPr>
        <w:ind w:left="3360" w:hanging="420"/>
      </w:pPr>
      <w:rPr>
        <w:rFonts w:ascii="Wingdings" w:hAnsi="Wingdings" w:hint="default"/>
      </w:rPr>
    </w:lvl>
    <w:lvl w:ilvl="8" w:tplc="C9FC8672">
      <w:start w:val="1"/>
      <w:numFmt w:val="bullet"/>
      <w:lvlText w:val=""/>
      <w:lvlJc w:val="left"/>
      <w:pPr>
        <w:ind w:left="3780" w:hanging="420"/>
      </w:pPr>
      <w:rPr>
        <w:rFonts w:ascii="Wingdings" w:hAnsi="Wingdings" w:hint="default"/>
      </w:rPr>
    </w:lvl>
  </w:abstractNum>
  <w:abstractNum w:abstractNumId="8" w15:restartNumberingAfterBreak="0">
    <w:nsid w:val="685F52BA"/>
    <w:multiLevelType w:val="hybridMultilevel"/>
    <w:tmpl w:val="FCA4E9C0"/>
    <w:lvl w:ilvl="0" w:tplc="FF36600C">
      <w:start w:val="1"/>
      <w:numFmt w:val="decimal"/>
      <w:pStyle w:val="1"/>
      <w:lvlText w:val="%1."/>
      <w:lvlJc w:val="left"/>
      <w:pPr>
        <w:tabs>
          <w:tab w:val="num" w:pos="720"/>
        </w:tabs>
        <w:ind w:left="720" w:hanging="720"/>
      </w:pPr>
    </w:lvl>
    <w:lvl w:ilvl="1" w:tplc="1EDC3FD6">
      <w:start w:val="1"/>
      <w:numFmt w:val="decimal"/>
      <w:lvlText w:val="%2."/>
      <w:lvlJc w:val="left"/>
      <w:pPr>
        <w:tabs>
          <w:tab w:val="num" w:pos="1440"/>
        </w:tabs>
        <w:ind w:left="1440" w:hanging="720"/>
      </w:pPr>
    </w:lvl>
    <w:lvl w:ilvl="2" w:tplc="87788B20">
      <w:start w:val="1"/>
      <w:numFmt w:val="decimal"/>
      <w:lvlText w:val="%3."/>
      <w:lvlJc w:val="left"/>
      <w:pPr>
        <w:tabs>
          <w:tab w:val="num" w:pos="2160"/>
        </w:tabs>
        <w:ind w:left="2160" w:hanging="720"/>
      </w:pPr>
    </w:lvl>
    <w:lvl w:ilvl="3" w:tplc="EFCE58DE">
      <w:start w:val="1"/>
      <w:numFmt w:val="decimal"/>
      <w:lvlText w:val="%4."/>
      <w:lvlJc w:val="left"/>
      <w:pPr>
        <w:tabs>
          <w:tab w:val="num" w:pos="2880"/>
        </w:tabs>
        <w:ind w:left="2880" w:hanging="720"/>
      </w:pPr>
    </w:lvl>
    <w:lvl w:ilvl="4" w:tplc="A2643E96">
      <w:start w:val="1"/>
      <w:numFmt w:val="decimal"/>
      <w:lvlText w:val="%5."/>
      <w:lvlJc w:val="left"/>
      <w:pPr>
        <w:tabs>
          <w:tab w:val="num" w:pos="3600"/>
        </w:tabs>
        <w:ind w:left="3600" w:hanging="720"/>
      </w:pPr>
    </w:lvl>
    <w:lvl w:ilvl="5" w:tplc="78F4C6B2">
      <w:start w:val="1"/>
      <w:numFmt w:val="decimal"/>
      <w:lvlText w:val="%6."/>
      <w:lvlJc w:val="left"/>
      <w:pPr>
        <w:tabs>
          <w:tab w:val="num" w:pos="4320"/>
        </w:tabs>
        <w:ind w:left="4320" w:hanging="720"/>
      </w:pPr>
    </w:lvl>
    <w:lvl w:ilvl="6" w:tplc="175A4BA6">
      <w:start w:val="1"/>
      <w:numFmt w:val="decimal"/>
      <w:lvlText w:val="%7."/>
      <w:lvlJc w:val="left"/>
      <w:pPr>
        <w:tabs>
          <w:tab w:val="num" w:pos="5040"/>
        </w:tabs>
        <w:ind w:left="5040" w:hanging="720"/>
      </w:pPr>
    </w:lvl>
    <w:lvl w:ilvl="7" w:tplc="96E67CF2">
      <w:start w:val="1"/>
      <w:numFmt w:val="decimal"/>
      <w:lvlText w:val="%8."/>
      <w:lvlJc w:val="left"/>
      <w:pPr>
        <w:tabs>
          <w:tab w:val="num" w:pos="5760"/>
        </w:tabs>
        <w:ind w:left="5760" w:hanging="720"/>
      </w:pPr>
    </w:lvl>
    <w:lvl w:ilvl="8" w:tplc="AD8EAC62">
      <w:start w:val="1"/>
      <w:numFmt w:val="decimal"/>
      <w:lvlText w:val="%9."/>
      <w:lvlJc w:val="left"/>
      <w:pPr>
        <w:tabs>
          <w:tab w:val="num" w:pos="6480"/>
        </w:tabs>
        <w:ind w:left="6480" w:hanging="720"/>
      </w:pPr>
    </w:lvl>
  </w:abstractNum>
  <w:abstractNum w:abstractNumId="9" w15:restartNumberingAfterBreak="0">
    <w:nsid w:val="6E26763E"/>
    <w:multiLevelType w:val="hybridMultilevel"/>
    <w:tmpl w:val="020849C2"/>
    <w:lvl w:ilvl="0" w:tplc="4D6A52B6">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707C1877"/>
    <w:multiLevelType w:val="multilevel"/>
    <w:tmpl w:val="9874273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6"/>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7265097"/>
    <w:multiLevelType w:val="hybridMultilevel"/>
    <w:tmpl w:val="F0601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76442159">
    <w:abstractNumId w:val="7"/>
  </w:num>
  <w:num w:numId="2" w16cid:durableId="1689060424">
    <w:abstractNumId w:val="4"/>
  </w:num>
  <w:num w:numId="3" w16cid:durableId="943423345">
    <w:abstractNumId w:val="10"/>
  </w:num>
  <w:num w:numId="4" w16cid:durableId="412816879">
    <w:abstractNumId w:val="8"/>
  </w:num>
  <w:num w:numId="5" w16cid:durableId="398752301">
    <w:abstractNumId w:val="2"/>
  </w:num>
  <w:num w:numId="6" w16cid:durableId="1787314970">
    <w:abstractNumId w:val="0"/>
  </w:num>
  <w:num w:numId="7" w16cid:durableId="1999310326">
    <w:abstractNumId w:val="11"/>
  </w:num>
  <w:num w:numId="8" w16cid:durableId="911548273">
    <w:abstractNumId w:val="5"/>
  </w:num>
  <w:num w:numId="9" w16cid:durableId="2061248801">
    <w:abstractNumId w:val="9"/>
  </w:num>
  <w:num w:numId="10" w16cid:durableId="240256598">
    <w:abstractNumId w:val="3"/>
  </w:num>
  <w:num w:numId="11" w16cid:durableId="1315526485">
    <w:abstractNumId w:val="6"/>
  </w:num>
  <w:num w:numId="12" w16cid:durableId="1727102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footnotePr>
    <w:footnote w:id="-1"/>
    <w:footnote w:id="0"/>
  </w:footnotePr>
  <w:endnotePr>
    <w:endnote w:id="-1"/>
    <w:endnote w:id="0"/>
  </w:endnotePr>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03F"/>
    <w:rsid w:val="001F7F96"/>
    <w:rsid w:val="00263A93"/>
    <w:rsid w:val="00476132"/>
    <w:rsid w:val="004D7EAA"/>
    <w:rsid w:val="0060680B"/>
    <w:rsid w:val="00767C4D"/>
    <w:rsid w:val="00A6603F"/>
    <w:rsid w:val="00DD48F3"/>
    <w:rsid w:val="00EE73EE"/>
    <w:rsid w:val="00F03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14:docId w14:val="20ACC18B"/>
  <w15:docId w15:val="{7813D192-3380-4143-9CB5-B59F5481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0"/>
    <w:next w:val="a"/>
    <w:link w:val="10"/>
    <w:uiPriority w:val="9"/>
    <w:qFormat/>
    <w:pPr>
      <w:numPr>
        <w:numId w:val="4"/>
      </w:numPr>
      <w:ind w:left="0"/>
      <w:outlineLvl w:val="0"/>
    </w:pPr>
    <w:rPr>
      <w:rFonts w:ascii="ＭＳ Ｐ明朝" w:eastAsia="ＭＳ Ｐ明朝" w:hAnsi="Century" w:cs="Times New Roman"/>
      <w:b/>
      <w:sz w:val="24"/>
      <w:szCs w:val="24"/>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20">
    <w:name w:val="見出し 2 (文字)"/>
    <w:basedOn w:val="a1"/>
    <w:link w:val="2"/>
    <w:uiPriority w:val="9"/>
    <w:rPr>
      <w:rFonts w:ascii="Arial" w:eastAsia="Arial" w:hAnsi="Arial" w:cs="Arial"/>
      <w:sz w:val="34"/>
    </w:rPr>
  </w:style>
  <w:style w:type="character" w:customStyle="1" w:styleId="30">
    <w:name w:val="見出し 3 (文字)"/>
    <w:basedOn w:val="a1"/>
    <w:link w:val="3"/>
    <w:uiPriority w:val="9"/>
    <w:rPr>
      <w:rFonts w:ascii="Arial" w:eastAsia="Arial" w:hAnsi="Arial" w:cs="Arial"/>
      <w:sz w:val="30"/>
      <w:szCs w:val="30"/>
    </w:rPr>
  </w:style>
  <w:style w:type="character" w:customStyle="1" w:styleId="40">
    <w:name w:val="見出し 4 (文字)"/>
    <w:basedOn w:val="a1"/>
    <w:link w:val="4"/>
    <w:uiPriority w:val="9"/>
    <w:rPr>
      <w:rFonts w:ascii="Arial" w:eastAsia="Arial" w:hAnsi="Arial" w:cs="Arial"/>
      <w:b/>
      <w:bCs/>
      <w:sz w:val="26"/>
      <w:szCs w:val="26"/>
    </w:rPr>
  </w:style>
  <w:style w:type="character" w:customStyle="1" w:styleId="50">
    <w:name w:val="見出し 5 (文字)"/>
    <w:basedOn w:val="a1"/>
    <w:link w:val="5"/>
    <w:uiPriority w:val="9"/>
    <w:rPr>
      <w:rFonts w:ascii="Arial" w:eastAsia="Arial" w:hAnsi="Arial" w:cs="Arial"/>
      <w:b/>
      <w:bCs/>
      <w:sz w:val="24"/>
      <w:szCs w:val="24"/>
    </w:rPr>
  </w:style>
  <w:style w:type="character" w:customStyle="1" w:styleId="60">
    <w:name w:val="見出し 6 (文字)"/>
    <w:basedOn w:val="a1"/>
    <w:link w:val="6"/>
    <w:uiPriority w:val="9"/>
    <w:rPr>
      <w:rFonts w:ascii="Arial" w:eastAsia="Arial" w:hAnsi="Arial" w:cs="Arial"/>
      <w:b/>
      <w:bCs/>
      <w:sz w:val="22"/>
      <w:szCs w:val="22"/>
    </w:rPr>
  </w:style>
  <w:style w:type="character" w:customStyle="1" w:styleId="70">
    <w:name w:val="見出し 7 (文字)"/>
    <w:basedOn w:val="a1"/>
    <w:link w:val="7"/>
    <w:uiPriority w:val="9"/>
    <w:rPr>
      <w:rFonts w:ascii="Arial" w:eastAsia="Arial" w:hAnsi="Arial" w:cs="Arial"/>
      <w:b/>
      <w:bCs/>
      <w:i/>
      <w:iCs/>
      <w:sz w:val="22"/>
      <w:szCs w:val="22"/>
    </w:rPr>
  </w:style>
  <w:style w:type="character" w:customStyle="1" w:styleId="80">
    <w:name w:val="見出し 8 (文字)"/>
    <w:basedOn w:val="a1"/>
    <w:link w:val="8"/>
    <w:uiPriority w:val="9"/>
    <w:rPr>
      <w:rFonts w:ascii="Arial" w:eastAsia="Arial" w:hAnsi="Arial" w:cs="Arial"/>
      <w:i/>
      <w:iCs/>
      <w:sz w:val="22"/>
      <w:szCs w:val="22"/>
    </w:rPr>
  </w:style>
  <w:style w:type="character" w:customStyle="1" w:styleId="90">
    <w:name w:val="見出し 9 (文字)"/>
    <w:basedOn w:val="a1"/>
    <w:link w:val="9"/>
    <w:uiPriority w:val="9"/>
    <w:rPr>
      <w:rFonts w:ascii="Arial" w:eastAsia="Arial" w:hAnsi="Arial" w:cs="Arial"/>
      <w:i/>
      <w:iCs/>
      <w:sz w:val="21"/>
      <w:szCs w:val="21"/>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表題 (文字)"/>
    <w:basedOn w:val="a1"/>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副題 (文字)"/>
    <w:basedOn w:val="a1"/>
    <w:link w:val="a7"/>
    <w:uiPriority w:val="11"/>
    <w:rPr>
      <w:sz w:val="24"/>
      <w:szCs w:val="24"/>
    </w:rPr>
  </w:style>
  <w:style w:type="paragraph" w:styleId="a9">
    <w:name w:val="Quote"/>
    <w:basedOn w:val="a"/>
    <w:next w:val="a"/>
    <w:link w:val="aa"/>
    <w:uiPriority w:val="29"/>
    <w:qFormat/>
    <w:pPr>
      <w:ind w:left="720" w:right="720"/>
    </w:pPr>
    <w:rPr>
      <w:i/>
    </w:rPr>
  </w:style>
  <w:style w:type="character" w:customStyle="1" w:styleId="aa">
    <w:name w:val="引用文 (文字)"/>
    <w:link w:val="a9"/>
    <w:uiPriority w:val="29"/>
    <w:rPr>
      <w:i/>
    </w:rPr>
  </w:style>
  <w:style w:type="paragraph" w:styleId="21">
    <w:name w:val="Intense Quote"/>
    <w:basedOn w:val="a"/>
    <w:next w:val="a"/>
    <w:link w:val="2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22">
    <w:name w:val="引用文 2 (文字)"/>
    <w:link w:val="21"/>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b">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4">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2">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2">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2">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1">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1">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3">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5">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3">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3">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3">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2">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2">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rPr>
      <w:color w:val="0563C1" w:themeColor="hyperlink"/>
      <w:u w:val="single"/>
    </w:rPr>
  </w:style>
  <w:style w:type="paragraph" w:styleId="ad">
    <w:name w:val="footnote text"/>
    <w:basedOn w:val="a"/>
    <w:link w:val="ae"/>
    <w:uiPriority w:val="99"/>
    <w:semiHidden/>
    <w:unhideWhenUsed/>
    <w:pPr>
      <w:spacing w:after="40"/>
    </w:pPr>
    <w:rPr>
      <w:sz w:val="18"/>
    </w:rPr>
  </w:style>
  <w:style w:type="character" w:customStyle="1" w:styleId="ae">
    <w:name w:val="脚注文字列 (文字)"/>
    <w:link w:val="ad"/>
    <w:uiPriority w:val="99"/>
    <w:rPr>
      <w:sz w:val="18"/>
    </w:rPr>
  </w:style>
  <w:style w:type="character" w:styleId="af">
    <w:name w:val="footnote reference"/>
    <w:basedOn w:val="a1"/>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文末脚注文字列 (文字)"/>
    <w:link w:val="af0"/>
    <w:uiPriority w:val="99"/>
    <w:rPr>
      <w:sz w:val="20"/>
    </w:rPr>
  </w:style>
  <w:style w:type="character" w:styleId="af2">
    <w:name w:val="endnote reference"/>
    <w:basedOn w:val="a1"/>
    <w:uiPriority w:val="99"/>
    <w:semiHidden/>
    <w:unhideWhenUsed/>
    <w:rPr>
      <w:vertAlign w:val="superscript"/>
    </w:rPr>
  </w:style>
  <w:style w:type="paragraph" w:styleId="14">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4">
    <w:name w:val="toc 3"/>
    <w:basedOn w:val="a"/>
    <w:next w:val="a"/>
    <w:uiPriority w:val="39"/>
    <w:unhideWhenUsed/>
    <w:pPr>
      <w:spacing w:after="57"/>
      <w:ind w:left="567"/>
    </w:pPr>
  </w:style>
  <w:style w:type="paragraph" w:styleId="44">
    <w:name w:val="toc 4"/>
    <w:basedOn w:val="a"/>
    <w:next w:val="a"/>
    <w:uiPriority w:val="39"/>
    <w:unhideWhenUsed/>
    <w:pPr>
      <w:spacing w:after="57"/>
      <w:ind w:left="850"/>
    </w:pPr>
  </w:style>
  <w:style w:type="paragraph" w:styleId="54">
    <w:name w:val="toc 5"/>
    <w:basedOn w:val="a"/>
    <w:next w:val="a"/>
    <w:uiPriority w:val="39"/>
    <w:unhideWhenUsed/>
    <w:pPr>
      <w:spacing w:after="57"/>
      <w:ind w:left="1134"/>
    </w:pPr>
  </w:style>
  <w:style w:type="paragraph" w:styleId="63">
    <w:name w:val="toc 6"/>
    <w:basedOn w:val="a"/>
    <w:next w:val="a"/>
    <w:uiPriority w:val="39"/>
    <w:unhideWhenUsed/>
    <w:pPr>
      <w:spacing w:after="57"/>
      <w:ind w:left="1417"/>
    </w:pPr>
  </w:style>
  <w:style w:type="paragraph" w:styleId="73">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252"/>
        <w:tab w:val="right" w:pos="8504"/>
      </w:tabs>
    </w:pPr>
  </w:style>
  <w:style w:type="character" w:customStyle="1" w:styleId="af6">
    <w:name w:val="ヘッダー (文字)"/>
    <w:basedOn w:val="a1"/>
    <w:link w:val="af5"/>
    <w:uiPriority w:val="99"/>
  </w:style>
  <w:style w:type="paragraph" w:styleId="af7">
    <w:name w:val="footer"/>
    <w:basedOn w:val="a"/>
    <w:link w:val="af8"/>
    <w:uiPriority w:val="99"/>
    <w:unhideWhenUsed/>
    <w:pPr>
      <w:tabs>
        <w:tab w:val="center" w:pos="4252"/>
        <w:tab w:val="right" w:pos="8504"/>
      </w:tabs>
    </w:pPr>
  </w:style>
  <w:style w:type="character" w:customStyle="1" w:styleId="af8">
    <w:name w:val="フッター (文字)"/>
    <w:basedOn w:val="a1"/>
    <w:link w:val="af7"/>
    <w:uiPriority w:val="99"/>
  </w:style>
  <w:style w:type="paragraph" w:styleId="af9">
    <w:name w:val="Date"/>
    <w:basedOn w:val="a"/>
    <w:next w:val="a"/>
    <w:link w:val="afa"/>
    <w:semiHidden/>
    <w:pPr>
      <w:widowControl/>
      <w:spacing w:line="0" w:lineRule="atLeast"/>
    </w:pPr>
    <w:rPr>
      <w:rFonts w:ascii="Century" w:eastAsia="ＭＳ 明朝" w:hAnsi="Century" w:cs="Times New Roman"/>
      <w:szCs w:val="20"/>
    </w:rPr>
  </w:style>
  <w:style w:type="character" w:customStyle="1" w:styleId="afa">
    <w:name w:val="日付 (文字)"/>
    <w:basedOn w:val="a1"/>
    <w:link w:val="af9"/>
    <w:semiHidden/>
    <w:rPr>
      <w:rFonts w:ascii="Century" w:eastAsia="ＭＳ 明朝" w:hAnsi="Century" w:cs="Times New Roman"/>
      <w:szCs w:val="20"/>
    </w:rPr>
  </w:style>
  <w:style w:type="paragraph" w:customStyle="1" w:styleId="xl60">
    <w:name w:val="xl60"/>
    <w:basedOn w:val="a"/>
    <w:pPr>
      <w:widowControl/>
      <w:pBdr>
        <w:left w:val="single" w:sz="4" w:space="0" w:color="000000"/>
        <w:bottom w:val="single" w:sz="4" w:space="0" w:color="000000"/>
      </w:pBdr>
      <w:spacing w:before="100" w:beforeAutospacing="1" w:after="100" w:afterAutospacing="1" w:line="0" w:lineRule="atLeast"/>
      <w:jc w:val="center"/>
    </w:pPr>
    <w:rPr>
      <w:rFonts w:ascii="ＭＳ Ｐゴシック" w:eastAsia="ＭＳ Ｐゴシック" w:hAnsi="ＭＳ Ｐゴシック" w:cs="Arial Unicode MS" w:hint="eastAsia"/>
      <w:sz w:val="20"/>
      <w:szCs w:val="20"/>
    </w:rPr>
  </w:style>
  <w:style w:type="table" w:customStyle="1" w:styleId="35">
    <w:name w:val="表 (格子)3"/>
    <w:basedOn w:val="a2"/>
    <w:next w:val="afb"/>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b">
    <w:name w:val="Table Grid"/>
    <w:basedOn w:val="a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Body Text Indent"/>
    <w:basedOn w:val="a"/>
    <w:link w:val="afd"/>
    <w:semiHidden/>
    <w:pPr>
      <w:widowControl/>
      <w:spacing w:line="0" w:lineRule="atLeast"/>
    </w:pPr>
    <w:rPr>
      <w:rFonts w:ascii="Century" w:eastAsia="HG丸ｺﾞｼｯｸM-PRO" w:hAnsi="Century" w:cs="Times New Roman"/>
      <w:b/>
      <w:szCs w:val="20"/>
    </w:rPr>
  </w:style>
  <w:style w:type="character" w:customStyle="1" w:styleId="afd">
    <w:name w:val="本文インデント (文字)"/>
    <w:basedOn w:val="a1"/>
    <w:link w:val="afc"/>
    <w:semiHidden/>
    <w:rPr>
      <w:rFonts w:ascii="Century" w:eastAsia="HG丸ｺﾞｼｯｸM-PRO" w:hAnsi="Century" w:cs="Times New Roman"/>
      <w:b/>
      <w:szCs w:val="20"/>
    </w:rPr>
  </w:style>
  <w:style w:type="paragraph" w:styleId="15">
    <w:name w:val="index 1"/>
    <w:basedOn w:val="a"/>
    <w:next w:val="a"/>
    <w:uiPriority w:val="99"/>
    <w:unhideWhenUsed/>
    <w:pPr>
      <w:ind w:left="210" w:hanging="210"/>
      <w:jc w:val="left"/>
    </w:pPr>
    <w:rPr>
      <w:rFonts w:eastAsia="ＭＳ 明朝"/>
      <w:szCs w:val="18"/>
    </w:rPr>
  </w:style>
  <w:style w:type="paragraph" w:styleId="afe">
    <w:name w:val="index heading"/>
    <w:basedOn w:val="a"/>
    <w:next w:val="15"/>
    <w:uiPriority w:val="99"/>
    <w:unhideWhenUsed/>
    <w:pPr>
      <w:spacing w:before="240" w:after="120"/>
      <w:jc w:val="center"/>
    </w:pPr>
    <w:rPr>
      <w:rFonts w:eastAsiaTheme="minorHAnsi"/>
      <w:b/>
      <w:bCs/>
      <w:sz w:val="26"/>
      <w:szCs w:val="26"/>
    </w:rPr>
  </w:style>
  <w:style w:type="paragraph" w:styleId="55">
    <w:name w:val="index 5"/>
    <w:basedOn w:val="a"/>
    <w:next w:val="a"/>
    <w:uiPriority w:val="99"/>
    <w:unhideWhenUsed/>
    <w:pPr>
      <w:ind w:left="1050" w:hanging="210"/>
      <w:jc w:val="left"/>
    </w:pPr>
    <w:rPr>
      <w:rFonts w:eastAsiaTheme="minorHAnsi"/>
      <w:sz w:val="18"/>
      <w:szCs w:val="18"/>
    </w:rPr>
  </w:style>
  <w:style w:type="paragraph" w:styleId="27">
    <w:name w:val="index 2"/>
    <w:basedOn w:val="a"/>
    <w:next w:val="a"/>
    <w:uiPriority w:val="99"/>
    <w:unhideWhenUsed/>
    <w:pPr>
      <w:ind w:left="420" w:hanging="210"/>
      <w:jc w:val="left"/>
    </w:pPr>
    <w:rPr>
      <w:rFonts w:eastAsiaTheme="minorHAnsi"/>
      <w:sz w:val="18"/>
      <w:szCs w:val="18"/>
    </w:rPr>
  </w:style>
  <w:style w:type="paragraph" w:styleId="36">
    <w:name w:val="index 3"/>
    <w:basedOn w:val="a"/>
    <w:next w:val="a"/>
    <w:uiPriority w:val="99"/>
    <w:unhideWhenUsed/>
    <w:pPr>
      <w:ind w:left="630" w:hanging="210"/>
      <w:jc w:val="left"/>
    </w:pPr>
    <w:rPr>
      <w:rFonts w:eastAsiaTheme="minorHAnsi"/>
      <w:sz w:val="18"/>
      <w:szCs w:val="18"/>
    </w:rPr>
  </w:style>
  <w:style w:type="paragraph" w:styleId="45">
    <w:name w:val="index 4"/>
    <w:basedOn w:val="a"/>
    <w:next w:val="a"/>
    <w:uiPriority w:val="99"/>
    <w:unhideWhenUsed/>
    <w:pPr>
      <w:ind w:left="840" w:hanging="210"/>
      <w:jc w:val="left"/>
    </w:pPr>
    <w:rPr>
      <w:rFonts w:eastAsiaTheme="minorHAnsi"/>
      <w:sz w:val="18"/>
      <w:szCs w:val="18"/>
    </w:rPr>
  </w:style>
  <w:style w:type="paragraph" w:styleId="64">
    <w:name w:val="index 6"/>
    <w:basedOn w:val="a"/>
    <w:next w:val="a"/>
    <w:uiPriority w:val="99"/>
    <w:unhideWhenUsed/>
    <w:pPr>
      <w:ind w:left="1260" w:hanging="210"/>
      <w:jc w:val="left"/>
    </w:pPr>
    <w:rPr>
      <w:rFonts w:eastAsiaTheme="minorHAnsi"/>
      <w:sz w:val="18"/>
      <w:szCs w:val="18"/>
    </w:rPr>
  </w:style>
  <w:style w:type="paragraph" w:styleId="74">
    <w:name w:val="index 7"/>
    <w:basedOn w:val="a"/>
    <w:next w:val="a"/>
    <w:uiPriority w:val="99"/>
    <w:unhideWhenUsed/>
    <w:pPr>
      <w:ind w:left="1470" w:hanging="210"/>
      <w:jc w:val="left"/>
    </w:pPr>
    <w:rPr>
      <w:rFonts w:eastAsiaTheme="minorHAnsi"/>
      <w:sz w:val="18"/>
      <w:szCs w:val="18"/>
    </w:rPr>
  </w:style>
  <w:style w:type="paragraph" w:styleId="82">
    <w:name w:val="index 8"/>
    <w:basedOn w:val="a"/>
    <w:next w:val="a"/>
    <w:uiPriority w:val="99"/>
    <w:unhideWhenUsed/>
    <w:pPr>
      <w:ind w:left="1680" w:hanging="210"/>
      <w:jc w:val="left"/>
    </w:pPr>
    <w:rPr>
      <w:rFonts w:eastAsiaTheme="minorHAnsi"/>
      <w:sz w:val="18"/>
      <w:szCs w:val="18"/>
    </w:rPr>
  </w:style>
  <w:style w:type="paragraph" w:styleId="92">
    <w:name w:val="index 9"/>
    <w:basedOn w:val="a"/>
    <w:next w:val="a"/>
    <w:uiPriority w:val="99"/>
    <w:unhideWhenUsed/>
    <w:pPr>
      <w:ind w:left="1890" w:hanging="210"/>
      <w:jc w:val="left"/>
    </w:pPr>
    <w:rPr>
      <w:rFonts w:eastAsiaTheme="minorHAnsi"/>
      <w:sz w:val="18"/>
      <w:szCs w:val="18"/>
    </w:rPr>
  </w:style>
  <w:style w:type="character" w:customStyle="1" w:styleId="10">
    <w:name w:val="見出し 1 (文字)"/>
    <w:basedOn w:val="a1"/>
    <w:link w:val="1"/>
    <w:uiPriority w:val="9"/>
    <w:rPr>
      <w:rFonts w:ascii="ＭＳ Ｐ明朝" w:eastAsia="ＭＳ Ｐ明朝" w:hAnsi="Century" w:cs="Times New Roman"/>
      <w:b/>
      <w:sz w:val="24"/>
      <w:szCs w:val="24"/>
    </w:rPr>
  </w:style>
  <w:style w:type="paragraph" w:styleId="a0">
    <w:name w:val="List Paragraph"/>
    <w:basedOn w:val="a"/>
    <w:uiPriority w:val="34"/>
    <w:qFormat/>
    <w:pPr>
      <w:ind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ahi.com/topics/word/&#35519;&#29702;&#22120;&#20855;.html"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0.png"/><Relationship Id="rId7" Type="http://schemas.openxmlformats.org/officeDocument/2006/relationships/endnotes" Target="endnotes.xml"/><Relationship Id="rId17" Type="http://schemas.openxmlformats.org/officeDocument/2006/relationships/image" Target="media/image10.png"/><Relationship Id="rId25" Type="http://schemas.openxmlformats.org/officeDocument/2006/relationships/hyperlink" Target="http://www.asahi.com/topics/word/&#35519;&#29702;&#22120;&#20855;.html" TargetMode="External"/><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pro.saraya.com/pro-tearai/education/index.html"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ＭＳ ゴシック"/>
        <a:cs typeface="Arial"/>
      </a:majorFont>
      <a:minorFont>
        <a:latin typeface="游明朝"/>
        <a:ea typeface="ＭＳ 明朝"/>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9733A-52AC-4360-80C3-C5D72EBE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1290</Words>
  <Characters>7356</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役員室Ⅱ</dc:creator>
  <cp:keywords/>
  <dc:description/>
  <cp:lastModifiedBy>事業部PC1</cp:lastModifiedBy>
  <cp:revision>6</cp:revision>
  <dcterms:created xsi:type="dcterms:W3CDTF">2024-02-12T04:29:00Z</dcterms:created>
  <dcterms:modified xsi:type="dcterms:W3CDTF">2025-01-30T08:10:00Z</dcterms:modified>
</cp:coreProperties>
</file>