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8F7F0" w14:textId="5ACE4E7D" w:rsidR="00D14753" w:rsidRPr="00D04553" w:rsidRDefault="00D14753" w:rsidP="00D14753">
      <w:pPr>
        <w:overflowPunct w:val="0"/>
        <w:autoSpaceDE w:val="0"/>
        <w:autoSpaceDN w:val="0"/>
        <w:adjustRightInd w:val="0"/>
        <w:jc w:val="left"/>
        <w:textAlignment w:val="baseline"/>
        <w:rPr>
          <w:rFonts w:ascii="ＭＳ Ｐ明朝" w:eastAsia="ＭＳ Ｐ明朝" w:hAnsi="ＭＳ Ｐ明朝" w:cs="Times New Roman"/>
          <w:kern w:val="0"/>
          <w:sz w:val="20"/>
          <w:szCs w:val="21"/>
        </w:rPr>
      </w:pPr>
      <w:bookmarkStart w:id="0" w:name="_Hlk26301360"/>
      <w:r w:rsidRPr="00D04553">
        <w:rPr>
          <w:rFonts w:ascii="HG丸ｺﾞｼｯｸM-PRO" w:eastAsia="HG丸ｺﾞｼｯｸM-PRO" w:hAnsi="HG丸ｺﾞｼｯｸM-PRO" w:cs="Times New Roman" w:hint="eastAsia"/>
          <w:sz w:val="28"/>
          <w:szCs w:val="28"/>
        </w:rPr>
        <w:t>拠点ルール・補助等</w:t>
      </w:r>
      <w:r w:rsidR="00FE031A" w:rsidRPr="00D04553">
        <w:rPr>
          <w:rFonts w:ascii="HG丸ｺﾞｼｯｸM-PRO" w:eastAsia="HG丸ｺﾞｼｯｸM-PRO" w:hAnsi="HG丸ｺﾞｼｯｸM-PRO" w:cs="Times New Roman" w:hint="eastAsia"/>
          <w:sz w:val="28"/>
          <w:szCs w:val="28"/>
          <w:highlight w:val="yellow"/>
        </w:rPr>
        <w:t>（</w:t>
      </w:r>
      <w:r w:rsidR="00D91F3A" w:rsidRPr="00D04553">
        <w:rPr>
          <w:rFonts w:ascii="HG丸ｺﾞｼｯｸM-PRO" w:eastAsia="HG丸ｺﾞｼｯｸM-PRO" w:hAnsi="HG丸ｺﾞｼｯｸM-PRO" w:cs="Times New Roman" w:hint="eastAsia"/>
          <w:sz w:val="28"/>
          <w:szCs w:val="28"/>
          <w:highlight w:val="yellow"/>
        </w:rPr>
        <w:t>大宮</w:t>
      </w:r>
      <w:r w:rsidR="00FE031A" w:rsidRPr="00D04553">
        <w:rPr>
          <w:rFonts w:ascii="HG丸ｺﾞｼｯｸM-PRO" w:eastAsia="HG丸ｺﾞｼｯｸM-PRO" w:hAnsi="HG丸ｺﾞｼｯｸM-PRO" w:cs="Times New Roman" w:hint="eastAsia"/>
          <w:sz w:val="28"/>
          <w:szCs w:val="28"/>
          <w:highlight w:val="yellow"/>
        </w:rPr>
        <w:t>ブロック）</w:t>
      </w:r>
    </w:p>
    <w:p w14:paraId="5C1CA2CE" w14:textId="1EA52ECD" w:rsidR="00D14753" w:rsidRPr="00D04553" w:rsidRDefault="00D14753" w:rsidP="00D14753">
      <w:pPr>
        <w:rPr>
          <w:rFonts w:ascii="HG丸ｺﾞｼｯｸM-PRO" w:eastAsia="HG丸ｺﾞｼｯｸM-PRO" w:hAnsi="HG丸ｺﾞｼｯｸM-PRO" w:cs="Times New Roman"/>
          <w:bCs/>
          <w:sz w:val="24"/>
          <w:szCs w:val="24"/>
        </w:rPr>
      </w:pPr>
      <w:bookmarkStart w:id="1" w:name="_Hlk26301496"/>
      <w:r w:rsidRPr="00D04553">
        <w:rPr>
          <w:rFonts w:ascii="HG丸ｺﾞｼｯｸM-PRO" w:eastAsia="HG丸ｺﾞｼｯｸM-PRO" w:hAnsi="HG丸ｺﾞｼｯｸM-PRO" w:cs="Times New Roman" w:hint="eastAsia"/>
          <w:bCs/>
          <w:sz w:val="24"/>
          <w:szCs w:val="24"/>
        </w:rPr>
        <w:t>【１】くらぶルームの設置について</w:t>
      </w:r>
    </w:p>
    <w:bookmarkEnd w:id="1"/>
    <w:p w14:paraId="519E92F9" w14:textId="7F036406" w:rsidR="00D14753" w:rsidRPr="00D04553" w:rsidRDefault="00D14753" w:rsidP="003B4592">
      <w:pPr>
        <w:jc w:val="left"/>
        <w:rPr>
          <w:rFonts w:ascii="HG丸ｺﾞｼｯｸM-PRO" w:eastAsia="HG丸ｺﾞｼｯｸM-PRO" w:hAnsi="HG丸ｺﾞｼｯｸM-PRO" w:cs="Times New Roman"/>
          <w:sz w:val="24"/>
          <w:szCs w:val="24"/>
        </w:rPr>
      </w:pPr>
      <w:r w:rsidRPr="00D04553">
        <w:rPr>
          <w:rFonts w:ascii="HG丸ｺﾞｼｯｸM-PRO" w:eastAsia="HG丸ｺﾞｼｯｸM-PRO" w:hAnsi="HG丸ｺﾞｼｯｸM-PRO" w:cs="Times New Roman" w:hint="eastAsia"/>
          <w:sz w:val="24"/>
          <w:szCs w:val="24"/>
        </w:rPr>
        <w:t>Ⅰ.</w:t>
      </w:r>
      <w:r w:rsidR="00631C34" w:rsidRPr="00D04553">
        <w:rPr>
          <w:rFonts w:ascii="HG丸ｺﾞｼｯｸM-PRO" w:eastAsia="HG丸ｺﾞｼｯｸM-PRO" w:hAnsi="HG丸ｺﾞｼｯｸM-PRO" w:cs="Times New Roman" w:hint="eastAsia"/>
          <w:sz w:val="24"/>
          <w:szCs w:val="24"/>
        </w:rPr>
        <w:t>共通</w:t>
      </w:r>
      <w:r w:rsidRPr="00D04553">
        <w:rPr>
          <w:rFonts w:ascii="HG丸ｺﾞｼｯｸM-PRO" w:eastAsia="HG丸ｺﾞｼｯｸM-PRO" w:hAnsi="HG丸ｺﾞｼｯｸM-PRO" w:cs="Times New Roman" w:hint="eastAsia"/>
          <w:sz w:val="24"/>
          <w:szCs w:val="24"/>
        </w:rPr>
        <w:t>ルール</w:t>
      </w:r>
    </w:p>
    <w:p w14:paraId="4B794800" w14:textId="56BC032C" w:rsidR="00D14753" w:rsidRPr="00D04553" w:rsidRDefault="00D14753" w:rsidP="00D14753">
      <w:pPr>
        <w:rPr>
          <w:rFonts w:ascii="ＭＳ ゴシック" w:eastAsia="ＭＳ ゴシック" w:hAnsi="ＭＳ ゴシック" w:cs="Times New Roman"/>
          <w:sz w:val="22"/>
        </w:rPr>
      </w:pPr>
      <w:r w:rsidRPr="00D04553">
        <w:rPr>
          <w:rFonts w:ascii="ＭＳ ゴシック" w:eastAsia="ＭＳ ゴシック" w:hAnsi="ＭＳ ゴシック" w:cs="Times New Roman" w:hint="eastAsia"/>
          <w:sz w:val="22"/>
        </w:rPr>
        <w:t>＜</w:t>
      </w:r>
      <w:r w:rsidR="00631C34" w:rsidRPr="00D04553">
        <w:rPr>
          <w:rFonts w:ascii="ＭＳ ゴシック" w:eastAsia="ＭＳ ゴシック" w:hAnsi="ＭＳ ゴシック" w:cs="Times New Roman" w:hint="eastAsia"/>
          <w:sz w:val="22"/>
        </w:rPr>
        <w:t>目的</w:t>
      </w:r>
      <w:r w:rsidRPr="00D04553">
        <w:rPr>
          <w:rFonts w:ascii="ＭＳ ゴシック" w:eastAsia="ＭＳ ゴシック" w:hAnsi="ＭＳ ゴシック" w:cs="Times New Roman" w:hint="eastAsia"/>
          <w:sz w:val="22"/>
        </w:rPr>
        <w:t>＞</w:t>
      </w:r>
    </w:p>
    <w:p w14:paraId="06CC1746" w14:textId="49EF8C35" w:rsidR="00D14753" w:rsidRPr="00D04553" w:rsidRDefault="00D14753" w:rsidP="00D14753">
      <w:pPr>
        <w:ind w:left="220" w:hangingChars="100" w:hanging="220"/>
        <w:rPr>
          <w:rFonts w:ascii="ＭＳ 明朝" w:eastAsia="ＭＳ 明朝" w:hAnsi="ＭＳ 明朝" w:cs="Times New Roman"/>
          <w:sz w:val="22"/>
        </w:rPr>
      </w:pPr>
      <w:r w:rsidRPr="00D04553">
        <w:rPr>
          <w:rFonts w:ascii="ＭＳ 明朝" w:eastAsia="ＭＳ 明朝" w:hAnsi="ＭＳ 明朝" w:cs="Times New Roman" w:hint="eastAsia"/>
          <w:sz w:val="22"/>
        </w:rPr>
        <w:t>◇拠点政策の方針「共同購入を核としたまちづくりの拠点」に基づき、自主自立の運営を進めていきます。</w:t>
      </w:r>
    </w:p>
    <w:p w14:paraId="01B784F5" w14:textId="1C3EA4B0" w:rsidR="00535584" w:rsidRPr="00D04553" w:rsidRDefault="00535584" w:rsidP="00535584">
      <w:pPr>
        <w:ind w:left="220" w:hangingChars="100" w:hanging="220"/>
        <w:rPr>
          <w:rFonts w:ascii="ＭＳ 明朝" w:eastAsia="ＭＳ 明朝" w:hAnsi="ＭＳ 明朝" w:cs="Times New Roman"/>
          <w:bCs/>
          <w:sz w:val="22"/>
        </w:rPr>
      </w:pPr>
      <w:r w:rsidRPr="00D04553">
        <w:rPr>
          <w:rFonts w:ascii="ＭＳ 明朝" w:eastAsia="ＭＳ 明朝" w:hAnsi="ＭＳ 明朝" w:cs="Times New Roman" w:hint="eastAsia"/>
          <w:bCs/>
          <w:sz w:val="22"/>
        </w:rPr>
        <w:t>◇設置についてはブロック会議決定とし、ブロック予算管理とします。支部ごとの設置のほか、</w:t>
      </w:r>
      <w:r w:rsidRPr="00D04553">
        <w:rPr>
          <w:rFonts w:ascii="ＭＳ 明朝" w:eastAsia="ＭＳ 明朝" w:hAnsi="ＭＳ 明朝" w:cs="Times New Roman"/>
          <w:bCs/>
          <w:sz w:val="22"/>
        </w:rPr>
        <w:t>2支部以上の合同設置も可能とします。</w:t>
      </w:r>
    </w:p>
    <w:p w14:paraId="05E2B7E1" w14:textId="30428646" w:rsidR="00535584" w:rsidRPr="00D04553" w:rsidRDefault="00535584" w:rsidP="00535584">
      <w:pPr>
        <w:ind w:left="220" w:hangingChars="100" w:hanging="220"/>
        <w:rPr>
          <w:rFonts w:ascii="ＭＳ 明朝" w:eastAsia="ＭＳ 明朝" w:hAnsi="ＭＳ 明朝" w:cs="Times New Roman"/>
          <w:bCs/>
          <w:sz w:val="22"/>
        </w:rPr>
      </w:pPr>
      <w:r w:rsidRPr="00D04553">
        <w:rPr>
          <w:rFonts w:ascii="ＭＳ 明朝" w:eastAsia="ＭＳ 明朝" w:hAnsi="ＭＳ 明朝" w:cs="Times New Roman" w:hint="eastAsia"/>
          <w:bCs/>
          <w:sz w:val="22"/>
        </w:rPr>
        <w:t>◇くらぶルームは組の設置</w:t>
      </w:r>
      <w:r w:rsidR="00E62248" w:rsidRPr="00D04553">
        <w:rPr>
          <w:rFonts w:ascii="ＭＳ 明朝" w:eastAsia="ＭＳ 明朝" w:hAnsi="ＭＳ 明朝" w:cs="Times New Roman" w:hint="eastAsia"/>
          <w:bCs/>
          <w:sz w:val="22"/>
        </w:rPr>
        <w:t>と中期計画（現２ヵ年計画書）策定</w:t>
      </w:r>
      <w:r w:rsidRPr="00D04553">
        <w:rPr>
          <w:rFonts w:ascii="ＭＳ 明朝" w:eastAsia="ＭＳ 明朝" w:hAnsi="ＭＳ 明朝" w:cs="Times New Roman" w:hint="eastAsia"/>
          <w:bCs/>
          <w:sz w:val="22"/>
        </w:rPr>
        <w:t>を共通ルールとし</w:t>
      </w:r>
      <w:r w:rsidR="0059687D" w:rsidRPr="00D04553">
        <w:rPr>
          <w:rFonts w:ascii="ＭＳ 明朝" w:eastAsia="ＭＳ 明朝" w:hAnsi="ＭＳ 明朝" w:cs="Times New Roman" w:hint="eastAsia"/>
          <w:bCs/>
          <w:sz w:val="22"/>
        </w:rPr>
        <w:t>、設置・移転・撤退ルールと補助金額</w:t>
      </w:r>
      <w:r w:rsidRPr="00D04553">
        <w:rPr>
          <w:rFonts w:ascii="ＭＳ 明朝" w:eastAsia="ＭＳ 明朝" w:hAnsi="ＭＳ 明朝" w:cs="Times New Roman" w:hint="eastAsia"/>
          <w:bCs/>
          <w:sz w:val="22"/>
        </w:rPr>
        <w:t>についてはブロック独自に決めます。ブロックでルールが制定されるまでは、全体ルールを踏襲します。</w:t>
      </w:r>
    </w:p>
    <w:p w14:paraId="5C5B16C0" w14:textId="3CEA88EE" w:rsidR="00631C34" w:rsidRPr="00D04553" w:rsidRDefault="00631C34" w:rsidP="00631C34">
      <w:pPr>
        <w:rPr>
          <w:rFonts w:ascii="ＭＳ ゴシック" w:eastAsia="ＭＳ ゴシック" w:hAnsi="ＭＳ ゴシック" w:cs="Times New Roman"/>
          <w:sz w:val="22"/>
        </w:rPr>
      </w:pPr>
      <w:r w:rsidRPr="00D04553">
        <w:rPr>
          <w:rFonts w:ascii="ＭＳ ゴシック" w:eastAsia="ＭＳ ゴシック" w:hAnsi="ＭＳ ゴシック" w:cs="Times New Roman" w:hint="eastAsia"/>
          <w:sz w:val="22"/>
        </w:rPr>
        <w:t>＜運営</w:t>
      </w:r>
      <w:r w:rsidR="000C6540" w:rsidRPr="00D04553">
        <w:rPr>
          <w:rFonts w:ascii="ＭＳ ゴシック" w:eastAsia="ＭＳ ゴシック" w:hAnsi="ＭＳ ゴシック" w:cs="Times New Roman" w:hint="eastAsia"/>
          <w:sz w:val="22"/>
        </w:rPr>
        <w:t>に</w:t>
      </w:r>
      <w:r w:rsidRPr="00D04553">
        <w:rPr>
          <w:rFonts w:ascii="ＭＳ ゴシック" w:eastAsia="ＭＳ ゴシック" w:hAnsi="ＭＳ ゴシック" w:cs="Times New Roman" w:hint="eastAsia"/>
          <w:sz w:val="22"/>
        </w:rPr>
        <w:t>かか</w:t>
      </w:r>
      <w:r w:rsidR="000C6540" w:rsidRPr="00D04553">
        <w:rPr>
          <w:rFonts w:ascii="ＭＳ ゴシック" w:eastAsia="ＭＳ ゴシック" w:hAnsi="ＭＳ ゴシック" w:cs="Times New Roman" w:hint="eastAsia"/>
          <w:sz w:val="22"/>
        </w:rPr>
        <w:t>わ</w:t>
      </w:r>
      <w:r w:rsidRPr="00D04553">
        <w:rPr>
          <w:rFonts w:ascii="ＭＳ ゴシック" w:eastAsia="ＭＳ ゴシック" w:hAnsi="ＭＳ ゴシック" w:cs="Times New Roman" w:hint="eastAsia"/>
          <w:sz w:val="22"/>
        </w:rPr>
        <w:t>る</w:t>
      </w:r>
      <w:r w:rsidR="008F4E21" w:rsidRPr="00D04553">
        <w:rPr>
          <w:rFonts w:ascii="ＭＳ ゴシック" w:eastAsia="ＭＳ ゴシック" w:hAnsi="ＭＳ ゴシック" w:cs="Times New Roman" w:hint="eastAsia"/>
          <w:sz w:val="22"/>
        </w:rPr>
        <w:t>費用</w:t>
      </w:r>
      <w:r w:rsidRPr="00D04553">
        <w:rPr>
          <w:rFonts w:ascii="ＭＳ ゴシック" w:eastAsia="ＭＳ ゴシック" w:hAnsi="ＭＳ ゴシック" w:cs="Times New Roman" w:hint="eastAsia"/>
          <w:sz w:val="22"/>
        </w:rPr>
        <w:t>＞</w:t>
      </w:r>
    </w:p>
    <w:p w14:paraId="5E595A7F" w14:textId="460C6207" w:rsidR="00D933E4" w:rsidRPr="00D04553" w:rsidRDefault="00D933E4" w:rsidP="00D933E4">
      <w:pPr>
        <w:overflowPunct w:val="0"/>
        <w:autoSpaceDE w:val="0"/>
        <w:autoSpaceDN w:val="0"/>
        <w:adjustRightInd w:val="0"/>
        <w:ind w:left="220" w:hangingChars="100" w:hanging="220"/>
        <w:jc w:val="left"/>
        <w:textAlignment w:val="baseline"/>
        <w:rPr>
          <w:rFonts w:ascii="ＭＳ 明朝" w:eastAsia="ＭＳ 明朝" w:hAnsi="ＭＳ 明朝" w:cs="Times New Roman"/>
          <w:kern w:val="0"/>
          <w:sz w:val="22"/>
        </w:rPr>
      </w:pPr>
      <w:r w:rsidRPr="00D04553">
        <w:rPr>
          <w:rFonts w:ascii="ＭＳ 明朝" w:eastAsia="ＭＳ 明朝" w:hAnsi="ＭＳ 明朝" w:cs="Times New Roman" w:hint="eastAsia"/>
          <w:kern w:val="0"/>
          <w:sz w:val="22"/>
        </w:rPr>
        <w:t>◇実利用25人以上の組を2つ以上設置していることを条件として、その拠点に設置している全ての組に対し拠点組活動費（実利用25人以上の組×2つ以上設置されている場合、くらぶルームに設置している全ての組へ組供給高×0.5％）の補助があります。</w:t>
      </w:r>
    </w:p>
    <w:p w14:paraId="03EEE026" w14:textId="77777777" w:rsidR="00311092" w:rsidRPr="00D04553" w:rsidRDefault="00311092" w:rsidP="00311092">
      <w:pPr>
        <w:ind w:left="220" w:hangingChars="100" w:hanging="220"/>
        <w:rPr>
          <w:rFonts w:ascii="ＭＳ 明朝" w:eastAsia="ＭＳ 明朝" w:hAnsi="ＭＳ 明朝" w:cs="Times New Roman"/>
          <w:noProof/>
          <w:sz w:val="22"/>
        </w:rPr>
      </w:pPr>
      <w:r w:rsidRPr="00D04553">
        <w:rPr>
          <w:rFonts w:ascii="ＭＳ 明朝" w:eastAsia="ＭＳ 明朝" w:hAnsi="ＭＳ 明朝" w:cs="Times New Roman" w:hint="eastAsia"/>
          <w:sz w:val="22"/>
        </w:rPr>
        <w:t>◇月々の補助適用範囲は、家賃（共益費・振込み手数料等含む）・駐車場1台分、更新料、更新手数料、火災保険料、電気・ガス・水道・消火器・灯油・通信費（固定電話・インターネット通信費</w:t>
      </w:r>
      <w:r w:rsidRPr="00D04553">
        <w:rPr>
          <w:rFonts w:ascii="ＭＳ 明朝" w:eastAsia="ＭＳ 明朝" w:hAnsi="ＭＳ 明朝" w:cs="Times New Roman"/>
          <w:sz w:val="22"/>
        </w:rPr>
        <w:t>）</w:t>
      </w:r>
      <w:r w:rsidRPr="00D04553">
        <w:rPr>
          <w:rFonts w:ascii="ＭＳ 明朝" w:eastAsia="ＭＳ 明朝" w:hAnsi="ＭＳ 明朝" w:cs="Times New Roman" w:hint="eastAsia"/>
          <w:sz w:val="22"/>
        </w:rPr>
        <w:t>の実額とします。</w:t>
      </w:r>
    </w:p>
    <w:p w14:paraId="4000510D" w14:textId="1CC9DFDB" w:rsidR="00631C34" w:rsidRPr="00D04553" w:rsidRDefault="00631C34" w:rsidP="00D933E4">
      <w:pPr>
        <w:rPr>
          <w:rFonts w:ascii="ＭＳ 明朝" w:eastAsia="ＭＳ 明朝" w:hAnsi="ＭＳ 明朝" w:cs="Times New Roman"/>
          <w:noProof/>
          <w:sz w:val="22"/>
        </w:rPr>
      </w:pPr>
      <w:r w:rsidRPr="00D04553">
        <w:rPr>
          <w:rFonts w:ascii="ＭＳ 明朝" w:eastAsia="ＭＳ 明朝" w:hAnsi="ＭＳ 明朝" w:cs="Times New Roman" w:hint="eastAsia"/>
          <w:noProof/>
          <w:sz w:val="22"/>
        </w:rPr>
        <w:t>＜</w:t>
      </w:r>
      <w:r w:rsidR="009A4199" w:rsidRPr="00D04553">
        <w:rPr>
          <w:rFonts w:ascii="ＭＳ 明朝" w:eastAsia="ＭＳ 明朝" w:hAnsi="ＭＳ 明朝" w:cs="Times New Roman" w:hint="eastAsia"/>
          <w:noProof/>
          <w:sz w:val="22"/>
        </w:rPr>
        <w:t>各種契約について</w:t>
      </w:r>
      <w:r w:rsidRPr="00D04553">
        <w:rPr>
          <w:rFonts w:ascii="ＭＳ 明朝" w:eastAsia="ＭＳ 明朝" w:hAnsi="ＭＳ 明朝" w:cs="Times New Roman" w:hint="eastAsia"/>
          <w:noProof/>
          <w:sz w:val="22"/>
        </w:rPr>
        <w:t>＞</w:t>
      </w:r>
    </w:p>
    <w:p w14:paraId="62FF401D" w14:textId="6419773D" w:rsidR="00D933E4" w:rsidRPr="00D04553" w:rsidRDefault="00D933E4" w:rsidP="00D933E4">
      <w:pPr>
        <w:rPr>
          <w:rFonts w:ascii="ＭＳ 明朝" w:eastAsia="ＭＳ 明朝" w:hAnsi="ＭＳ 明朝" w:cs="Times New Roman"/>
          <w:noProof/>
          <w:sz w:val="22"/>
        </w:rPr>
      </w:pPr>
      <w:r w:rsidRPr="00D04553">
        <w:rPr>
          <w:rFonts w:ascii="ＭＳ 明朝" w:eastAsia="ＭＳ 明朝" w:hAnsi="ＭＳ 明朝" w:cs="Times New Roman" w:hint="eastAsia"/>
          <w:noProof/>
          <w:sz w:val="22"/>
        </w:rPr>
        <w:t>◇支払いは、生活クラブ本部が直接行い、費用経過報告はいつでも確認する事が出来ます。</w:t>
      </w:r>
    </w:p>
    <w:p w14:paraId="754B760B" w14:textId="77777777" w:rsidR="00D933E4" w:rsidRPr="00D04553" w:rsidRDefault="00D933E4" w:rsidP="00D933E4">
      <w:pPr>
        <w:ind w:leftChars="100" w:left="210"/>
        <w:rPr>
          <w:rFonts w:ascii="ＭＳ 明朝" w:eastAsia="ＭＳ 明朝" w:hAnsi="ＭＳ 明朝" w:cs="Times New Roman"/>
          <w:noProof/>
          <w:sz w:val="22"/>
        </w:rPr>
      </w:pPr>
      <w:r w:rsidRPr="00D04553">
        <w:rPr>
          <w:rFonts w:ascii="ＭＳ 明朝" w:eastAsia="ＭＳ 明朝" w:hAnsi="ＭＳ 明朝" w:cs="Times New Roman" w:hint="eastAsia"/>
          <w:noProof/>
          <w:sz w:val="22"/>
        </w:rPr>
        <w:t>補助限度額を超えた場合は年度末に精算します。不足分については組合員から集める事には限定しません。政策の主旨に沿った対応で充当する。</w:t>
      </w:r>
    </w:p>
    <w:p w14:paraId="1EC670D1" w14:textId="77777777" w:rsidR="00D933E4" w:rsidRPr="00D04553" w:rsidRDefault="00D933E4" w:rsidP="00D933E4">
      <w:pPr>
        <w:ind w:left="220" w:hangingChars="100" w:hanging="220"/>
        <w:rPr>
          <w:rFonts w:ascii="ＭＳ 明朝" w:eastAsia="ＭＳ 明朝" w:hAnsi="ＭＳ 明朝" w:cs="Times New Roman"/>
          <w:sz w:val="22"/>
        </w:rPr>
      </w:pPr>
      <w:r w:rsidRPr="00D04553">
        <w:rPr>
          <w:rFonts w:ascii="ＭＳ 明朝" w:eastAsia="ＭＳ 明朝" w:hAnsi="ＭＳ 明朝" w:cs="Times New Roman" w:hint="eastAsia"/>
          <w:sz w:val="22"/>
        </w:rPr>
        <w:t>◇物件賃貸・火災保険料・電気・ガス・水道・駐車場・通信関連等、契約する物はのすべてを生活クラブ名義とします。</w:t>
      </w:r>
    </w:p>
    <w:p w14:paraId="3DE2BBFF" w14:textId="77777777" w:rsidR="00D933E4" w:rsidRPr="00D04553" w:rsidRDefault="00D933E4" w:rsidP="00D933E4">
      <w:pPr>
        <w:rPr>
          <w:rFonts w:ascii="ＭＳ 明朝" w:eastAsia="ＭＳ 明朝" w:hAnsi="ＭＳ 明朝" w:cs="Times New Roman"/>
          <w:sz w:val="22"/>
        </w:rPr>
      </w:pPr>
      <w:r w:rsidRPr="00D04553">
        <w:rPr>
          <w:rFonts w:ascii="ＭＳ 明朝" w:eastAsia="ＭＳ 明朝" w:hAnsi="ＭＳ 明朝" w:cs="Times New Roman" w:hint="eastAsia"/>
          <w:sz w:val="22"/>
        </w:rPr>
        <w:t>◇個人宅に設置の場合も、生活クラブと契約書を交わします。</w:t>
      </w:r>
    </w:p>
    <w:p w14:paraId="220A6A68" w14:textId="77777777" w:rsidR="00311092" w:rsidRPr="00D04553" w:rsidRDefault="00311092" w:rsidP="00311092">
      <w:pPr>
        <w:ind w:right="-204"/>
        <w:rPr>
          <w:rFonts w:ascii="ＭＳ 明朝" w:eastAsia="ＭＳ 明朝" w:hAnsi="ＭＳ 明朝" w:cs="Times New Roman"/>
          <w:sz w:val="22"/>
        </w:rPr>
      </w:pPr>
      <w:r w:rsidRPr="00D04553">
        <w:rPr>
          <w:rFonts w:ascii="ＭＳ 明朝" w:eastAsia="ＭＳ 明朝" w:hAnsi="ＭＳ 明朝" w:cs="Times New Roman" w:hint="eastAsia"/>
          <w:sz w:val="22"/>
        </w:rPr>
        <w:t>※補足「インターネット通信費」について（くらぶメゾン支部占有スペースも準じます）</w:t>
      </w:r>
    </w:p>
    <w:p w14:paraId="04A0EF74" w14:textId="77777777" w:rsidR="00311092" w:rsidRPr="00D04553" w:rsidRDefault="00311092" w:rsidP="00311092">
      <w:pPr>
        <w:rPr>
          <w:rFonts w:ascii="ＭＳ 明朝" w:eastAsia="ＭＳ 明朝" w:hAnsi="ＭＳ 明朝"/>
          <w:sz w:val="20"/>
          <w:szCs w:val="20"/>
        </w:rPr>
      </w:pPr>
      <w:r w:rsidRPr="00D04553">
        <w:rPr>
          <w:rFonts w:ascii="ＭＳ 明朝" w:eastAsia="ＭＳ 明朝" w:hAnsi="ＭＳ 明朝" w:hint="eastAsia"/>
          <w:sz w:val="20"/>
          <w:szCs w:val="20"/>
        </w:rPr>
        <w:t>・補助適用範囲　　 ：月額通信費（インターネット通信費）</w:t>
      </w:r>
    </w:p>
    <w:p w14:paraId="2D0ED62F" w14:textId="77777777" w:rsidR="00311092" w:rsidRPr="00D04553" w:rsidRDefault="00311092" w:rsidP="00311092">
      <w:pPr>
        <w:rPr>
          <w:rFonts w:ascii="ＭＳ 明朝" w:eastAsia="ＭＳ 明朝" w:hAnsi="ＭＳ 明朝"/>
          <w:sz w:val="20"/>
          <w:szCs w:val="20"/>
        </w:rPr>
      </w:pPr>
      <w:r w:rsidRPr="00D04553">
        <w:rPr>
          <w:rFonts w:ascii="ＭＳ 明朝" w:eastAsia="ＭＳ 明朝" w:hAnsi="ＭＳ 明朝" w:hint="eastAsia"/>
          <w:sz w:val="20"/>
          <w:szCs w:val="20"/>
        </w:rPr>
        <w:t>・支部負担（補助外）：初期費用の諸経費（工事費、Wi-fi端末代、事務手数料等）</w:t>
      </w:r>
    </w:p>
    <w:p w14:paraId="2D3BA6E3" w14:textId="77777777" w:rsidR="00311092" w:rsidRPr="00D04553" w:rsidRDefault="00311092" w:rsidP="00311092">
      <w:pPr>
        <w:rPr>
          <w:rFonts w:ascii="ＭＳ 明朝" w:eastAsia="ＭＳ 明朝" w:hAnsi="ＭＳ 明朝"/>
          <w:sz w:val="20"/>
          <w:szCs w:val="20"/>
        </w:rPr>
      </w:pPr>
      <w:r w:rsidRPr="00D04553">
        <w:rPr>
          <w:rFonts w:ascii="ＭＳ 明朝" w:eastAsia="ＭＳ 明朝" w:hAnsi="ＭＳ 明朝" w:hint="eastAsia"/>
          <w:sz w:val="20"/>
          <w:szCs w:val="20"/>
        </w:rPr>
        <w:t>・契約/開設方法　　：生活クラブ名義で契約します。できるだけ有線回線で開設をすすめてください。</w:t>
      </w:r>
    </w:p>
    <w:p w14:paraId="647E15D3" w14:textId="77777777" w:rsidR="00311092" w:rsidRPr="00D04553" w:rsidRDefault="00311092" w:rsidP="00311092">
      <w:pPr>
        <w:ind w:firstLineChars="1150" w:firstLine="2300"/>
        <w:rPr>
          <w:rFonts w:ascii="ＭＳ 明朝" w:eastAsia="ＭＳ 明朝" w:hAnsi="ＭＳ 明朝"/>
          <w:sz w:val="20"/>
          <w:szCs w:val="20"/>
        </w:rPr>
      </w:pPr>
      <w:r w:rsidRPr="00D04553">
        <w:rPr>
          <w:rFonts w:ascii="ＭＳ 明朝" w:eastAsia="ＭＳ 明朝" w:hAnsi="ＭＳ 明朝" w:hint="eastAsia"/>
          <w:sz w:val="20"/>
          <w:szCs w:val="20"/>
        </w:rPr>
        <w:t>（置き型Wi-fiは、通信安定性や回線速度で劣ります）</w:t>
      </w:r>
    </w:p>
    <w:p w14:paraId="541824CE" w14:textId="77777777" w:rsidR="00311092" w:rsidRPr="00D04553" w:rsidRDefault="00311092" w:rsidP="00311092">
      <w:pPr>
        <w:rPr>
          <w:rFonts w:ascii="ＭＳ 明朝" w:eastAsia="ＭＳ 明朝" w:hAnsi="ＭＳ 明朝"/>
          <w:sz w:val="20"/>
          <w:szCs w:val="20"/>
        </w:rPr>
      </w:pPr>
      <w:r w:rsidRPr="00D04553">
        <w:rPr>
          <w:rFonts w:ascii="ＭＳ 明朝" w:eastAsia="ＭＳ 明朝" w:hAnsi="ＭＳ 明朝" w:hint="eastAsia"/>
          <w:sz w:val="20"/>
          <w:szCs w:val="20"/>
        </w:rPr>
        <w:t xml:space="preserve">　1）有線回線工事（光回線等）を実施し、インターネット回線を開設。（ルーター等を接続しWi-fi化する）</w:t>
      </w:r>
    </w:p>
    <w:p w14:paraId="3D48D4EB" w14:textId="77777777" w:rsidR="00311092" w:rsidRPr="00D04553" w:rsidRDefault="00311092" w:rsidP="00311092">
      <w:pPr>
        <w:rPr>
          <w:rFonts w:ascii="ＭＳ 明朝" w:eastAsia="ＭＳ 明朝" w:hAnsi="ＭＳ 明朝"/>
          <w:sz w:val="20"/>
          <w:szCs w:val="20"/>
        </w:rPr>
      </w:pPr>
      <w:r w:rsidRPr="00D04553">
        <w:rPr>
          <w:rFonts w:ascii="ＭＳ 明朝" w:eastAsia="ＭＳ 明朝" w:hAnsi="ＭＳ 明朝" w:hint="eastAsia"/>
          <w:sz w:val="20"/>
          <w:szCs w:val="20"/>
        </w:rPr>
        <w:t xml:space="preserve">　2）物件諸事情等で有線回線が困難な場合は、置き型Wi-fi端末を配置し、インターネット回線を開設。</w:t>
      </w:r>
    </w:p>
    <w:tbl>
      <w:tblPr>
        <w:tblStyle w:val="a9"/>
        <w:tblW w:w="0" w:type="auto"/>
        <w:tblInd w:w="13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605"/>
      </w:tblGrid>
      <w:tr w:rsidR="00D04553" w:rsidRPr="00D04553" w14:paraId="36973CE0" w14:textId="77777777" w:rsidTr="004C146A">
        <w:tc>
          <w:tcPr>
            <w:tcW w:w="9605" w:type="dxa"/>
          </w:tcPr>
          <w:p w14:paraId="2E1D0C4C" w14:textId="77777777" w:rsidR="00311092" w:rsidRPr="00D04553" w:rsidRDefault="00311092" w:rsidP="004C146A">
            <w:pPr>
              <w:rPr>
                <w:rFonts w:ascii="ＭＳ 明朝" w:eastAsia="ＭＳ 明朝" w:hAnsi="ＭＳ 明朝"/>
                <w:sz w:val="20"/>
                <w:szCs w:val="20"/>
              </w:rPr>
            </w:pPr>
            <w:r w:rsidRPr="00D04553">
              <w:rPr>
                <w:rFonts w:ascii="ＭＳ 明朝" w:eastAsia="ＭＳ 明朝" w:hAnsi="ＭＳ 明朝" w:hint="eastAsia"/>
                <w:sz w:val="20"/>
                <w:szCs w:val="20"/>
              </w:rPr>
              <w:t>※置き型Wi-fi端末は、生活クラブ指定の通信業者で法人契約。事務局一任となります。</w:t>
            </w:r>
          </w:p>
          <w:p w14:paraId="2B6D79AE" w14:textId="77777777" w:rsidR="00311092" w:rsidRPr="00D04553" w:rsidRDefault="00311092" w:rsidP="004C146A">
            <w:pPr>
              <w:ind w:firstLineChars="100" w:firstLine="200"/>
              <w:rPr>
                <w:rFonts w:ascii="ＭＳ 明朝" w:eastAsia="ＭＳ 明朝" w:hAnsi="ＭＳ 明朝"/>
                <w:sz w:val="20"/>
                <w:szCs w:val="20"/>
              </w:rPr>
            </w:pPr>
            <w:r w:rsidRPr="00D04553">
              <w:rPr>
                <w:rFonts w:ascii="ＭＳ 明朝" w:eastAsia="ＭＳ 明朝" w:hAnsi="ＭＳ 明朝" w:hint="eastAsia"/>
                <w:sz w:val="20"/>
                <w:szCs w:val="20"/>
              </w:rPr>
              <w:t>（紛失や破損リスクも踏まえ置き型とします。移動禁止。）</w:t>
            </w:r>
          </w:p>
          <w:p w14:paraId="21E1D949" w14:textId="77777777" w:rsidR="00311092" w:rsidRPr="00D04553" w:rsidRDefault="00311092" w:rsidP="004C146A">
            <w:pPr>
              <w:ind w:firstLineChars="100" w:firstLine="200"/>
              <w:rPr>
                <w:rFonts w:ascii="ＭＳ 明朝" w:eastAsia="ＭＳ 明朝" w:hAnsi="ＭＳ 明朝"/>
                <w:sz w:val="20"/>
                <w:szCs w:val="20"/>
              </w:rPr>
            </w:pPr>
            <w:r w:rsidRPr="00D04553">
              <w:rPr>
                <w:rFonts w:ascii="ＭＳ 明朝" w:eastAsia="ＭＳ 明朝" w:hAnsi="ＭＳ 明朝" w:hint="eastAsia"/>
                <w:sz w:val="20"/>
                <w:szCs w:val="20"/>
              </w:rPr>
              <w:t>初期費用の諸経費：約20,000（端末代+事務手数料等）　月額インターネット通信費：約5,000円</w:t>
            </w:r>
          </w:p>
          <w:p w14:paraId="70598D86" w14:textId="77777777" w:rsidR="00311092" w:rsidRPr="00D04553" w:rsidRDefault="00311092" w:rsidP="004C146A">
            <w:pPr>
              <w:rPr>
                <w:rFonts w:ascii="ＭＳ 明朝" w:eastAsia="ＭＳ 明朝" w:hAnsi="ＭＳ 明朝"/>
                <w:sz w:val="20"/>
                <w:szCs w:val="20"/>
              </w:rPr>
            </w:pPr>
            <w:r w:rsidRPr="00D04553">
              <w:rPr>
                <w:rFonts w:ascii="ＭＳ 明朝" w:eastAsia="ＭＳ 明朝" w:hAnsi="ＭＳ 明朝" w:hint="eastAsia"/>
                <w:sz w:val="20"/>
                <w:szCs w:val="20"/>
              </w:rPr>
              <w:t xml:space="preserve">　通信量3日間/10GB制限あり。制限は、翌日18時～翌々日2時位まで。制限中は低速。</w:t>
            </w:r>
          </w:p>
        </w:tc>
      </w:tr>
    </w:tbl>
    <w:p w14:paraId="63072621" w14:textId="77777777" w:rsidR="00311092" w:rsidRPr="00D04553" w:rsidRDefault="00311092" w:rsidP="00311092">
      <w:pPr>
        <w:ind w:right="-204"/>
        <w:jc w:val="right"/>
        <w:rPr>
          <w:rFonts w:ascii="ＭＳ 明朝" w:eastAsia="ＭＳ 明朝" w:hAnsi="ＭＳ 明朝" w:cs="Times New Roman"/>
          <w:sz w:val="22"/>
          <w:lang w:eastAsia="zh-TW"/>
        </w:rPr>
      </w:pPr>
      <w:r w:rsidRPr="00D04553">
        <w:rPr>
          <w:rFonts w:ascii="ＭＳ 明朝" w:eastAsia="ＭＳ 明朝" w:hAnsi="ＭＳ 明朝" w:cs="Times New Roman" w:hint="eastAsia"/>
          <w:sz w:val="22"/>
          <w:lang w:eastAsia="zh-TW"/>
        </w:rPr>
        <w:t>2020年10月理事会（報告承認事項）</w:t>
      </w:r>
    </w:p>
    <w:p w14:paraId="0DBB25C6" w14:textId="0CD812A5" w:rsidR="009A4199" w:rsidRPr="00D04553" w:rsidRDefault="009A4199" w:rsidP="009A4199">
      <w:pPr>
        <w:rPr>
          <w:rFonts w:ascii="ＭＳ 明朝" w:eastAsia="ＭＳ 明朝" w:hAnsi="ＭＳ 明朝" w:cs="Times New Roman"/>
          <w:noProof/>
          <w:sz w:val="22"/>
        </w:rPr>
      </w:pPr>
      <w:r w:rsidRPr="00D04553">
        <w:rPr>
          <w:rFonts w:ascii="ＭＳ 明朝" w:eastAsia="ＭＳ 明朝" w:hAnsi="ＭＳ 明朝" w:cs="Times New Roman" w:hint="eastAsia"/>
          <w:noProof/>
          <w:sz w:val="22"/>
        </w:rPr>
        <w:lastRenderedPageBreak/>
        <w:t>＜管理上のルール＞</w:t>
      </w:r>
    </w:p>
    <w:p w14:paraId="349D706E" w14:textId="77777777" w:rsidR="009A4199" w:rsidRPr="00D04553" w:rsidRDefault="009A4199" w:rsidP="009A4199">
      <w:pPr>
        <w:ind w:left="220" w:hangingChars="100" w:hanging="220"/>
        <w:rPr>
          <w:rFonts w:ascii="ＭＳ 明朝" w:eastAsia="ＭＳ 明朝" w:hAnsi="ＭＳ 明朝" w:cs="Times New Roman"/>
          <w:noProof/>
          <w:sz w:val="22"/>
        </w:rPr>
      </w:pPr>
      <w:r w:rsidRPr="00D04553">
        <w:rPr>
          <w:rFonts w:ascii="ＭＳ 明朝" w:eastAsia="ＭＳ 明朝" w:hAnsi="ＭＳ 明朝" w:cs="Times New Roman" w:hint="eastAsia"/>
          <w:noProof/>
          <w:sz w:val="22"/>
        </w:rPr>
        <w:t>◇運営については、支部・地区組織とくらぶルーム管理者、組の代表者とともに、定例の運営委員会を設置して運営にあたります。</w:t>
      </w:r>
    </w:p>
    <w:p w14:paraId="16EF0A73" w14:textId="6A547106" w:rsidR="009A4199" w:rsidRPr="00D04553" w:rsidRDefault="009A4199" w:rsidP="009A4199">
      <w:pPr>
        <w:ind w:left="220" w:hangingChars="100" w:hanging="220"/>
        <w:rPr>
          <w:rFonts w:ascii="ＭＳ 明朝" w:eastAsia="ＭＳ 明朝" w:hAnsi="ＭＳ 明朝" w:cs="Times New Roman"/>
          <w:noProof/>
          <w:sz w:val="22"/>
        </w:rPr>
      </w:pPr>
      <w:r w:rsidRPr="00D04553">
        <w:rPr>
          <w:rFonts w:ascii="ＭＳ 明朝" w:eastAsia="ＭＳ 明朝" w:hAnsi="ＭＳ 明朝" w:cs="Times New Roman" w:hint="eastAsia"/>
          <w:noProof/>
          <w:sz w:val="22"/>
        </w:rPr>
        <w:t>◇くらぶルームを設置した支部は、「支部</w:t>
      </w:r>
      <w:r w:rsidR="00311092" w:rsidRPr="00D04553">
        <w:rPr>
          <w:rFonts w:ascii="ＭＳ 明朝" w:eastAsia="ＭＳ 明朝" w:hAnsi="ＭＳ 明朝" w:cs="Times New Roman" w:hint="eastAsia"/>
          <w:noProof/>
          <w:sz w:val="22"/>
        </w:rPr>
        <w:t>中期</w:t>
      </w:r>
      <w:r w:rsidRPr="00D04553">
        <w:rPr>
          <w:rFonts w:ascii="ＭＳ 明朝" w:eastAsia="ＭＳ 明朝" w:hAnsi="ＭＳ 明朝" w:cs="Times New Roman" w:hint="eastAsia"/>
          <w:noProof/>
          <w:sz w:val="22"/>
        </w:rPr>
        <w:t>計画」に基づいた活用を企画するとともに、利用状況を毎月、支部運営委員会・ブロック会議・理事会に「くらぶルーム利用状況報告書」にて報告します。</w:t>
      </w:r>
    </w:p>
    <w:p w14:paraId="6B709320" w14:textId="77777777" w:rsidR="009A4199" w:rsidRPr="00D04553" w:rsidRDefault="009A4199" w:rsidP="009A4199">
      <w:pPr>
        <w:rPr>
          <w:rFonts w:ascii="ＭＳ 明朝" w:eastAsia="ＭＳ 明朝" w:hAnsi="ＭＳ 明朝" w:cs="Times New Roman"/>
          <w:noProof/>
          <w:sz w:val="22"/>
        </w:rPr>
      </w:pPr>
      <w:r w:rsidRPr="00D04553">
        <w:rPr>
          <w:rFonts w:ascii="ＭＳ 明朝" w:eastAsia="ＭＳ 明朝" w:hAnsi="ＭＳ 明朝" w:cs="Times New Roman" w:hint="eastAsia"/>
          <w:noProof/>
          <w:sz w:val="22"/>
        </w:rPr>
        <w:t>◇毎年の支部大会で、活動状況・会計について報告し、承認を得ます。</w:t>
      </w:r>
    </w:p>
    <w:p w14:paraId="58C9190D" w14:textId="77777777" w:rsidR="009A4199" w:rsidRPr="00D04553" w:rsidRDefault="009A4199" w:rsidP="009A4199">
      <w:pPr>
        <w:rPr>
          <w:rFonts w:ascii="ＭＳ 明朝" w:eastAsia="ＭＳ 明朝" w:hAnsi="ＭＳ 明朝" w:cs="Times New Roman"/>
          <w:noProof/>
          <w:sz w:val="22"/>
        </w:rPr>
      </w:pPr>
      <w:r w:rsidRPr="00D04553">
        <w:rPr>
          <w:rFonts w:ascii="ＭＳ 明朝" w:eastAsia="ＭＳ 明朝" w:hAnsi="ＭＳ 明朝" w:cs="Times New Roman" w:hint="eastAsia"/>
          <w:noProof/>
          <w:sz w:val="22"/>
        </w:rPr>
        <w:t>◇ブロックは、くらぶルームの活用推進を行います。</w:t>
      </w:r>
    </w:p>
    <w:p w14:paraId="35D2ED40" w14:textId="77777777" w:rsidR="009A4199" w:rsidRPr="00D04553" w:rsidRDefault="009A4199" w:rsidP="009A4199">
      <w:pPr>
        <w:ind w:left="220" w:hangingChars="100" w:hanging="220"/>
        <w:rPr>
          <w:rFonts w:ascii="ＭＳ 明朝" w:eastAsia="ＭＳ 明朝" w:hAnsi="ＭＳ 明朝" w:cs="Times New Roman"/>
          <w:noProof/>
          <w:sz w:val="22"/>
        </w:rPr>
      </w:pPr>
      <w:r w:rsidRPr="00D04553">
        <w:rPr>
          <w:rFonts w:ascii="ＭＳ 明朝" w:eastAsia="ＭＳ 明朝" w:hAnsi="ＭＳ 明朝" w:cs="Times New Roman" w:hint="eastAsia"/>
          <w:noProof/>
          <w:sz w:val="22"/>
        </w:rPr>
        <w:t>◇くらぶルームの管理・運営規定を作成・運営します。（支部２ヶ年計画書と併せて理事会へ提出します）</w:t>
      </w:r>
    </w:p>
    <w:p w14:paraId="77E48ECE" w14:textId="77777777" w:rsidR="009A4199" w:rsidRPr="00D04553" w:rsidRDefault="009A4199" w:rsidP="009A4199">
      <w:pPr>
        <w:ind w:left="220" w:hangingChars="100" w:hanging="220"/>
        <w:rPr>
          <w:rFonts w:ascii="ＭＳ 明朝" w:eastAsia="ＭＳ 明朝" w:hAnsi="ＭＳ 明朝" w:cs="Times New Roman"/>
          <w:sz w:val="22"/>
        </w:rPr>
      </w:pPr>
      <w:r w:rsidRPr="00D04553">
        <w:rPr>
          <w:rFonts w:ascii="ＭＳ 明朝" w:eastAsia="ＭＳ 明朝" w:hAnsi="ＭＳ 明朝" w:cs="Times New Roman" w:hint="eastAsia"/>
          <w:sz w:val="22"/>
        </w:rPr>
        <w:t>◇くらぶルームスペースの他団体への時間貸しは、地域の組合員や住民同士が出会いつながる場の提供と位置付けます。貸出しのルール、料金の設定はくらぶルーム毎の利用規約に明記し、支部大会で確認します。</w:t>
      </w:r>
    </w:p>
    <w:p w14:paraId="16477DE2" w14:textId="77777777" w:rsidR="009A4199" w:rsidRPr="00D04553" w:rsidRDefault="009A4199" w:rsidP="009A4199">
      <w:pPr>
        <w:ind w:left="220" w:hangingChars="100" w:hanging="220"/>
        <w:rPr>
          <w:rFonts w:ascii="ＭＳ 明朝" w:eastAsia="ＭＳ 明朝" w:hAnsi="ＭＳ 明朝" w:cs="Times New Roman"/>
          <w:sz w:val="22"/>
        </w:rPr>
      </w:pPr>
      <w:r w:rsidRPr="00D04553">
        <w:rPr>
          <w:rFonts w:ascii="ＭＳ 明朝" w:eastAsia="ＭＳ 明朝" w:hAnsi="ＭＳ 明朝" w:cs="Times New Roman" w:hint="eastAsia"/>
          <w:sz w:val="22"/>
        </w:rPr>
        <w:t>◇くらぶルームスペース貸出しで得た収入は本部へ入金します。収入額は実施年の補助限度額に加算します。</w:t>
      </w:r>
    </w:p>
    <w:p w14:paraId="35D774F8" w14:textId="492FDBBB" w:rsidR="00631C34" w:rsidRPr="00D04553" w:rsidRDefault="009A4199" w:rsidP="00631C34">
      <w:pPr>
        <w:rPr>
          <w:rFonts w:ascii="ＭＳ 明朝" w:eastAsia="ＭＳ 明朝" w:hAnsi="ＭＳ 明朝" w:cs="Times New Roman"/>
          <w:noProof/>
          <w:sz w:val="22"/>
        </w:rPr>
      </w:pPr>
      <w:r w:rsidRPr="00D04553">
        <w:rPr>
          <w:rFonts w:ascii="ＭＳ 明朝" w:eastAsia="ＭＳ 明朝" w:hAnsi="ＭＳ 明朝" w:cs="Times New Roman" w:hint="eastAsia"/>
          <w:noProof/>
          <w:sz w:val="22"/>
        </w:rPr>
        <w:t>＜他団体への又貸し＞</w:t>
      </w:r>
    </w:p>
    <w:p w14:paraId="25AF18A6" w14:textId="77777777" w:rsidR="00631C34" w:rsidRPr="00D04553" w:rsidRDefault="00631C34" w:rsidP="00631C34">
      <w:pPr>
        <w:rPr>
          <w:rFonts w:ascii="ＭＳ 明朝" w:eastAsia="ＭＳ 明朝" w:hAnsi="ＭＳ 明朝" w:cs="Times New Roman"/>
          <w:noProof/>
          <w:sz w:val="22"/>
        </w:rPr>
      </w:pPr>
      <w:r w:rsidRPr="00D04553">
        <w:rPr>
          <w:rFonts w:ascii="ＭＳ 明朝" w:eastAsia="ＭＳ 明朝" w:hAnsi="ＭＳ 明朝" w:cs="Times New Roman" w:hint="eastAsia"/>
          <w:noProof/>
          <w:sz w:val="22"/>
        </w:rPr>
        <w:t>1）くらぶルーム活動スペースにおけるワーカーズ等の他団体に対する又貸し（同居）について</w:t>
      </w:r>
    </w:p>
    <w:p w14:paraId="495167E1" w14:textId="77777777" w:rsidR="00631C34" w:rsidRPr="00D04553" w:rsidRDefault="00631C34" w:rsidP="00631C34">
      <w:pPr>
        <w:rPr>
          <w:rFonts w:ascii="ＭＳ 明朝" w:eastAsia="ＭＳ 明朝" w:hAnsi="ＭＳ 明朝" w:cs="Times New Roman"/>
          <w:noProof/>
          <w:sz w:val="22"/>
        </w:rPr>
      </w:pPr>
      <w:r w:rsidRPr="00D04553">
        <w:rPr>
          <w:rFonts w:ascii="ＭＳ 明朝" w:eastAsia="ＭＳ 明朝" w:hAnsi="ＭＳ 明朝" w:cs="Times New Roman" w:hint="eastAsia"/>
          <w:noProof/>
          <w:sz w:val="22"/>
        </w:rPr>
        <w:t>①又貸し（同居）の可否について、予め大家（不動産代理店等）の確認を要します。</w:t>
      </w:r>
    </w:p>
    <w:p w14:paraId="530AF8D4" w14:textId="77777777" w:rsidR="00631C34" w:rsidRPr="00D04553" w:rsidRDefault="00631C34" w:rsidP="00631C34">
      <w:pPr>
        <w:rPr>
          <w:rFonts w:ascii="ＭＳ 明朝" w:eastAsia="ＭＳ 明朝" w:hAnsi="ＭＳ 明朝" w:cs="Times New Roman"/>
          <w:noProof/>
          <w:sz w:val="22"/>
        </w:rPr>
      </w:pPr>
      <w:r w:rsidRPr="00D04553">
        <w:rPr>
          <w:rFonts w:ascii="ＭＳ 明朝" w:eastAsia="ＭＳ 明朝" w:hAnsi="ＭＳ 明朝" w:cs="Times New Roman" w:hint="eastAsia"/>
          <w:noProof/>
          <w:sz w:val="22"/>
        </w:rPr>
        <w:t>②又貸し（同居）については支部大会承認（臨時も含む）を踏まえ、理事会提案とします。</w:t>
      </w:r>
    </w:p>
    <w:p w14:paraId="66F8D1E7" w14:textId="77777777" w:rsidR="00631C34" w:rsidRPr="00D04553" w:rsidRDefault="00631C34" w:rsidP="00631C34">
      <w:pPr>
        <w:rPr>
          <w:rFonts w:ascii="ＭＳ 明朝" w:eastAsia="ＭＳ 明朝" w:hAnsi="ＭＳ 明朝" w:cs="Times New Roman"/>
          <w:noProof/>
          <w:sz w:val="22"/>
        </w:rPr>
      </w:pPr>
      <w:r w:rsidRPr="00D04553">
        <w:rPr>
          <w:rFonts w:ascii="ＭＳ 明朝" w:eastAsia="ＭＳ 明朝" w:hAnsi="ＭＳ 明朝" w:cs="Times New Roman" w:hint="eastAsia"/>
          <w:noProof/>
          <w:sz w:val="22"/>
        </w:rPr>
        <w:t>③又貸し（同居）の面積範囲については組合員活動に支障をきたさない範囲で行う事とします。</w:t>
      </w:r>
    </w:p>
    <w:p w14:paraId="7299728B" w14:textId="77777777" w:rsidR="00631C34" w:rsidRPr="00D04553" w:rsidRDefault="00631C34" w:rsidP="00631C34">
      <w:pPr>
        <w:ind w:left="220" w:hangingChars="100" w:hanging="220"/>
        <w:rPr>
          <w:rFonts w:ascii="ＭＳ 明朝" w:eastAsia="ＭＳ 明朝" w:hAnsi="ＭＳ 明朝" w:cs="Times New Roman"/>
          <w:noProof/>
          <w:sz w:val="22"/>
        </w:rPr>
      </w:pPr>
      <w:r w:rsidRPr="00D04553">
        <w:rPr>
          <w:rFonts w:ascii="ＭＳ 明朝" w:eastAsia="ＭＳ 明朝" w:hAnsi="ＭＳ 明朝" w:cs="Times New Roman" w:hint="eastAsia"/>
          <w:noProof/>
          <w:sz w:val="22"/>
        </w:rPr>
        <w:t>④又貸し（同居）する専有面積を明らかにし、３者の間で（大家・理事会・ワーカーズ等）同居に関する覚書を交わします</w:t>
      </w:r>
    </w:p>
    <w:p w14:paraId="03CC205B" w14:textId="77777777" w:rsidR="00631C34" w:rsidRPr="00D04553" w:rsidRDefault="00631C34" w:rsidP="00631C34">
      <w:pPr>
        <w:rPr>
          <w:rFonts w:ascii="ＭＳ 明朝" w:eastAsia="ＭＳ 明朝" w:hAnsi="ＭＳ 明朝" w:cs="Times New Roman"/>
          <w:noProof/>
          <w:sz w:val="22"/>
        </w:rPr>
      </w:pPr>
      <w:r w:rsidRPr="00D04553">
        <w:rPr>
          <w:rFonts w:ascii="ＭＳ 明朝" w:eastAsia="ＭＳ 明朝" w:hAnsi="ＭＳ 明朝" w:cs="Times New Roman" w:hint="eastAsia"/>
          <w:noProof/>
          <w:sz w:val="22"/>
        </w:rPr>
        <w:t>⑤ワーカーズ等の他団体は生活クラブ（理事会）と同居に関する賃貸借契約を締結します。</w:t>
      </w:r>
    </w:p>
    <w:p w14:paraId="4901FF3A" w14:textId="77777777" w:rsidR="00631C34" w:rsidRPr="00D04553" w:rsidRDefault="00631C34" w:rsidP="00631C34">
      <w:pPr>
        <w:rPr>
          <w:rFonts w:ascii="ＭＳ 明朝" w:eastAsia="ＭＳ 明朝" w:hAnsi="ＭＳ 明朝" w:cs="Times New Roman"/>
          <w:noProof/>
          <w:sz w:val="22"/>
        </w:rPr>
      </w:pPr>
      <w:r w:rsidRPr="00D04553">
        <w:rPr>
          <w:rFonts w:ascii="ＭＳ 明朝" w:eastAsia="ＭＳ 明朝" w:hAnsi="ＭＳ 明朝" w:cs="Times New Roman" w:hint="eastAsia"/>
          <w:noProof/>
          <w:sz w:val="22"/>
        </w:rPr>
        <w:t>⑥責任配分及び費用配分は専有面積の割合に応じ定めるものとします。</w:t>
      </w:r>
    </w:p>
    <w:p w14:paraId="6CA92870" w14:textId="77777777" w:rsidR="00631C34" w:rsidRPr="00D04553" w:rsidRDefault="00631C34" w:rsidP="00631C34">
      <w:pPr>
        <w:ind w:left="220" w:hangingChars="100" w:hanging="220"/>
        <w:rPr>
          <w:rFonts w:ascii="ＭＳ 明朝" w:eastAsia="ＭＳ 明朝" w:hAnsi="ＭＳ 明朝" w:cs="Times New Roman"/>
          <w:noProof/>
          <w:sz w:val="22"/>
        </w:rPr>
      </w:pPr>
      <w:r w:rsidRPr="00D04553">
        <w:rPr>
          <w:rFonts w:ascii="ＭＳ 明朝" w:eastAsia="ＭＳ 明朝" w:hAnsi="ＭＳ 明朝" w:cs="Times New Roman" w:hint="eastAsia"/>
          <w:noProof/>
          <w:sz w:val="22"/>
        </w:rPr>
        <w:t>⑦又貸し（同居）に関する契約期間は１年間とし、継続・退去に関しては支部大会（臨時含む）の承認を得ることとします。</w:t>
      </w:r>
    </w:p>
    <w:p w14:paraId="30813EC2" w14:textId="77777777" w:rsidR="00631C34" w:rsidRPr="00D04553" w:rsidRDefault="00631C34" w:rsidP="00631C34">
      <w:pPr>
        <w:rPr>
          <w:rFonts w:ascii="ＭＳ 明朝" w:eastAsia="ＭＳ 明朝" w:hAnsi="ＭＳ 明朝" w:cs="Times New Roman"/>
          <w:noProof/>
          <w:sz w:val="22"/>
        </w:rPr>
      </w:pPr>
      <w:r w:rsidRPr="00D04553">
        <w:rPr>
          <w:rFonts w:ascii="ＭＳ 明朝" w:eastAsia="ＭＳ 明朝" w:hAnsi="ＭＳ 明朝" w:cs="Times New Roman" w:hint="eastAsia"/>
          <w:noProof/>
          <w:sz w:val="22"/>
        </w:rPr>
        <w:t>⑧ワーカーズ等の他団体の必要に応じた改装・設備設置・備品はワーカーズ等が負担します。</w:t>
      </w:r>
    </w:p>
    <w:p w14:paraId="69516BDF" w14:textId="77777777" w:rsidR="00631C34" w:rsidRPr="00D04553" w:rsidRDefault="00631C34" w:rsidP="00631C34">
      <w:pPr>
        <w:ind w:left="220" w:hangingChars="100" w:hanging="220"/>
        <w:rPr>
          <w:rFonts w:ascii="ＭＳ 明朝" w:eastAsia="ＭＳ 明朝" w:hAnsi="ＭＳ 明朝" w:cs="Times New Roman"/>
          <w:noProof/>
          <w:sz w:val="22"/>
        </w:rPr>
      </w:pPr>
      <w:r w:rsidRPr="00D04553">
        <w:rPr>
          <w:rFonts w:ascii="ＭＳ 明朝" w:eastAsia="ＭＳ 明朝" w:hAnsi="ＭＳ 明朝" w:cs="Times New Roman" w:hint="eastAsia"/>
          <w:noProof/>
          <w:sz w:val="22"/>
        </w:rPr>
        <w:t>⑨ワーカーズ等の他団体は同居する物件賃貸・火災（家財）保険料・電気・ガス・水道・駐車場・電話等の案分された費用を生活クラブへ支払います。</w:t>
      </w:r>
    </w:p>
    <w:p w14:paraId="73A42A38" w14:textId="77777777" w:rsidR="00631C34" w:rsidRPr="00D04553" w:rsidRDefault="00631C34" w:rsidP="00631C34">
      <w:pPr>
        <w:ind w:left="220" w:rightChars="-27" w:right="-57" w:hangingChars="100" w:hanging="220"/>
        <w:rPr>
          <w:rFonts w:ascii="ＭＳ 明朝" w:eastAsia="ＭＳ 明朝" w:hAnsi="ＭＳ 明朝" w:cs="Times New Roman"/>
          <w:noProof/>
          <w:sz w:val="22"/>
        </w:rPr>
      </w:pPr>
      <w:r w:rsidRPr="00D04553">
        <w:rPr>
          <w:rFonts w:ascii="ＭＳ 明朝" w:eastAsia="ＭＳ 明朝" w:hAnsi="ＭＳ 明朝" w:cs="Times New Roman" w:hint="eastAsia"/>
          <w:noProof/>
          <w:sz w:val="22"/>
        </w:rPr>
        <w:t>⑩ワーカーズ等の他団体が撤退する場合は支部との協議を行い、理事会へ報告します。ワーカーズ等の他団体の改装部分について責任を持って原状回復することもしくは原状回復にかかる費用相当額を生活クラブへ支払うこととします。</w:t>
      </w:r>
    </w:p>
    <w:p w14:paraId="4C0D6CAD" w14:textId="543DEFE0" w:rsidR="009A4199" w:rsidRPr="00D04553" w:rsidRDefault="009A4199" w:rsidP="009A4199">
      <w:pPr>
        <w:rPr>
          <w:rFonts w:ascii="ＭＳ 明朝" w:eastAsia="ＭＳ 明朝" w:hAnsi="ＭＳ 明朝" w:cs="Times New Roman"/>
          <w:noProof/>
          <w:sz w:val="22"/>
        </w:rPr>
      </w:pPr>
      <w:r w:rsidRPr="00D04553">
        <w:rPr>
          <w:rFonts w:ascii="ＭＳ 明朝" w:eastAsia="ＭＳ 明朝" w:hAnsi="ＭＳ 明朝" w:cs="Times New Roman" w:hint="eastAsia"/>
          <w:noProof/>
          <w:sz w:val="22"/>
        </w:rPr>
        <w:t>＜くらぶルームスペース貸出使用料の本部入金方法＞</w:t>
      </w:r>
    </w:p>
    <w:p w14:paraId="13508C39" w14:textId="77777777" w:rsidR="00631C34" w:rsidRPr="00D04553" w:rsidRDefault="00631C34" w:rsidP="00631C34">
      <w:pPr>
        <w:rPr>
          <w:rFonts w:ascii="ＭＳ 明朝" w:eastAsia="ＭＳ 明朝" w:hAnsi="ＭＳ 明朝" w:cs="Times New Roman"/>
          <w:sz w:val="22"/>
        </w:rPr>
      </w:pPr>
      <w:r w:rsidRPr="00D04553">
        <w:rPr>
          <w:rFonts w:ascii="ＭＳ 明朝" w:eastAsia="ＭＳ 明朝" w:hAnsi="ＭＳ 明朝" w:cs="Times New Roman"/>
          <w:sz w:val="22"/>
        </w:rPr>
        <w:t>・くらぶルームの活動スペースを外部団体等に貸し出しをした際に得た使用料等の</w:t>
      </w:r>
      <w:r w:rsidRPr="00D04553">
        <w:rPr>
          <w:rFonts w:ascii="ＭＳ 明朝" w:eastAsia="ＭＳ 明朝" w:hAnsi="ＭＳ 明朝" w:cs="Times New Roman" w:hint="eastAsia"/>
          <w:sz w:val="22"/>
        </w:rPr>
        <w:t>収入については、</w:t>
      </w:r>
    </w:p>
    <w:p w14:paraId="14202473" w14:textId="77777777" w:rsidR="00631C34" w:rsidRPr="00D04553" w:rsidRDefault="00631C34" w:rsidP="00631C34">
      <w:pPr>
        <w:ind w:firstLineChars="100" w:firstLine="220"/>
        <w:rPr>
          <w:rFonts w:ascii="ＭＳ 明朝" w:eastAsia="ＭＳ 明朝" w:hAnsi="ＭＳ 明朝" w:cs="Times New Roman"/>
          <w:sz w:val="22"/>
        </w:rPr>
      </w:pPr>
      <w:r w:rsidRPr="00D04553">
        <w:rPr>
          <w:rFonts w:ascii="ＭＳ 明朝" w:eastAsia="ＭＳ 明朝" w:hAnsi="ＭＳ 明朝" w:cs="Times New Roman" w:hint="eastAsia"/>
          <w:sz w:val="22"/>
        </w:rPr>
        <w:t>随時、本部へ入金してください。（※年度内中で入金を完了してください）</w:t>
      </w:r>
    </w:p>
    <w:p w14:paraId="30231D08" w14:textId="77777777" w:rsidR="00631C34" w:rsidRPr="00D04553" w:rsidRDefault="00631C34" w:rsidP="00631C34">
      <w:pPr>
        <w:rPr>
          <w:rFonts w:ascii="ＭＳ 明朝" w:eastAsia="ＭＳ 明朝" w:hAnsi="ＭＳ 明朝" w:cs="Times New Roman"/>
          <w:sz w:val="22"/>
        </w:rPr>
      </w:pPr>
      <w:r w:rsidRPr="00D04553">
        <w:rPr>
          <w:rFonts w:ascii="ＭＳ 明朝" w:eastAsia="ＭＳ 明朝" w:hAnsi="ＭＳ 明朝" w:cs="Times New Roman" w:hint="eastAsia"/>
          <w:sz w:val="22"/>
        </w:rPr>
        <w:t>・同年度に得た収入額は、その年の補助限度額へ加算します（使途も同様）。</w:t>
      </w:r>
    </w:p>
    <w:p w14:paraId="4E1D79CC" w14:textId="77777777" w:rsidR="00631C34" w:rsidRPr="00D04553" w:rsidRDefault="00631C34" w:rsidP="00631C34">
      <w:pPr>
        <w:rPr>
          <w:rFonts w:ascii="ＭＳ 明朝" w:eastAsia="ＭＳ 明朝" w:hAnsi="ＭＳ 明朝" w:cs="Times New Roman"/>
          <w:sz w:val="22"/>
        </w:rPr>
      </w:pPr>
      <w:r w:rsidRPr="00D04553">
        <w:rPr>
          <w:rFonts w:ascii="ＭＳ 明朝" w:eastAsia="ＭＳ 明朝" w:hAnsi="ＭＳ 明朝" w:cs="Times New Roman" w:hint="eastAsia"/>
          <w:sz w:val="22"/>
        </w:rPr>
        <w:t>・本部への入金対象はくらぶルームのスペース貸しで生じた使用料収入のみです。</w:t>
      </w:r>
    </w:p>
    <w:p w14:paraId="4A85D99F" w14:textId="6F776952" w:rsidR="00631C34" w:rsidRPr="00D04553" w:rsidRDefault="00631C34" w:rsidP="00631C34">
      <w:pPr>
        <w:rPr>
          <w:rFonts w:ascii="ＭＳ 明朝" w:eastAsia="ＭＳ 明朝" w:hAnsi="ＭＳ 明朝" w:cs="Times New Roman"/>
          <w:b/>
          <w:sz w:val="22"/>
          <w:bdr w:val="single" w:sz="4" w:space="0" w:color="auto"/>
        </w:rPr>
      </w:pPr>
    </w:p>
    <w:p w14:paraId="0BFA84B4" w14:textId="5310706A" w:rsidR="00631C34" w:rsidRPr="00D04553" w:rsidRDefault="00BE33E6" w:rsidP="009A4199">
      <w:pPr>
        <w:ind w:firstLineChars="100" w:firstLine="220"/>
        <w:rPr>
          <w:rFonts w:ascii="ＭＳ 明朝" w:eastAsia="ＭＳ 明朝" w:hAnsi="ＭＳ 明朝" w:cs="Times New Roman"/>
          <w:b/>
          <w:sz w:val="22"/>
          <w:bdr w:val="single" w:sz="4" w:space="0" w:color="auto"/>
        </w:rPr>
      </w:pPr>
      <w:r w:rsidRPr="00D04553">
        <w:rPr>
          <w:rFonts w:ascii="ＭＳ 明朝" w:eastAsia="ＭＳ 明朝" w:hAnsi="ＭＳ 明朝" w:cs="Times New Roman"/>
          <w:noProof/>
          <w:sz w:val="22"/>
        </w:rPr>
        <w:lastRenderedPageBreak/>
        <w:drawing>
          <wp:anchor distT="0" distB="0" distL="114300" distR="114300" simplePos="0" relativeHeight="251662336" behindDoc="0" locked="0" layoutInCell="1" allowOverlap="1" wp14:anchorId="7C3C72C1" wp14:editId="51F79918">
            <wp:simplePos x="0" y="0"/>
            <wp:positionH relativeFrom="column">
              <wp:posOffset>2445385</wp:posOffset>
            </wp:positionH>
            <wp:positionV relativeFrom="paragraph">
              <wp:posOffset>40640</wp:posOffset>
            </wp:positionV>
            <wp:extent cx="3677277" cy="2070735"/>
            <wp:effectExtent l="19050" t="19050" r="19050" b="2476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77277" cy="207073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631C34" w:rsidRPr="00D04553">
        <w:rPr>
          <w:rFonts w:ascii="ＭＳ 明朝" w:eastAsia="ＭＳ 明朝" w:hAnsi="ＭＳ 明朝" w:cs="Times New Roman" w:hint="eastAsia"/>
          <w:b/>
          <w:sz w:val="22"/>
          <w:bdr w:val="single" w:sz="4" w:space="0" w:color="auto"/>
        </w:rPr>
        <w:t>≪入金方法≫</w:t>
      </w:r>
    </w:p>
    <w:p w14:paraId="7C46C7DA" w14:textId="77777777" w:rsidR="009A4199" w:rsidRPr="00D04553" w:rsidRDefault="00631C34" w:rsidP="009A4199">
      <w:pPr>
        <w:ind w:leftChars="100" w:left="430" w:rightChars="2956" w:right="6208" w:hangingChars="100" w:hanging="220"/>
        <w:rPr>
          <w:rFonts w:ascii="ＭＳ 明朝" w:eastAsia="ＭＳ 明朝" w:hAnsi="ＭＳ 明朝" w:cs="Times New Roman"/>
          <w:sz w:val="22"/>
        </w:rPr>
      </w:pPr>
      <w:r w:rsidRPr="00D04553">
        <w:rPr>
          <w:rFonts w:ascii="ＭＳ 明朝" w:eastAsia="ＭＳ 明朝" w:hAnsi="ＭＳ 明朝" w:cs="Times New Roman" w:hint="eastAsia"/>
          <w:sz w:val="22"/>
        </w:rPr>
        <w:t>・ゆうちょ発行の払込取扱票で月次入金（月末）してください（払込取扱票はセンターにあります）</w:t>
      </w:r>
    </w:p>
    <w:p w14:paraId="582595A8" w14:textId="77777777" w:rsidR="009A4199" w:rsidRPr="00D04553" w:rsidRDefault="00631C34" w:rsidP="009A4199">
      <w:pPr>
        <w:ind w:leftChars="100" w:left="430" w:rightChars="2956" w:right="6208" w:hangingChars="100" w:hanging="220"/>
        <w:rPr>
          <w:rFonts w:ascii="ＭＳ 明朝" w:eastAsia="ＭＳ 明朝" w:hAnsi="ＭＳ 明朝" w:cs="Times New Roman"/>
          <w:sz w:val="22"/>
        </w:rPr>
      </w:pPr>
      <w:r w:rsidRPr="00D04553">
        <w:rPr>
          <w:rFonts w:ascii="ＭＳ 明朝" w:eastAsia="ＭＳ 明朝" w:hAnsi="ＭＳ 明朝" w:cs="Times New Roman" w:hint="eastAsia"/>
          <w:sz w:val="22"/>
        </w:rPr>
        <w:t>・通信欄へ以下の情報を記載して入金処理を行なってください。</w:t>
      </w:r>
    </w:p>
    <w:p w14:paraId="0160DE4A" w14:textId="0DA6EED8" w:rsidR="00631C34" w:rsidRPr="00D04553" w:rsidRDefault="00631C34" w:rsidP="009A4199">
      <w:pPr>
        <w:ind w:leftChars="100" w:left="430" w:rightChars="2956" w:right="6208" w:hangingChars="100" w:hanging="220"/>
        <w:rPr>
          <w:rFonts w:ascii="ＭＳ 明朝" w:eastAsia="ＭＳ 明朝" w:hAnsi="ＭＳ 明朝" w:cs="Times New Roman"/>
          <w:sz w:val="22"/>
        </w:rPr>
      </w:pPr>
      <w:r w:rsidRPr="00D04553">
        <w:rPr>
          <w:rFonts w:ascii="ＭＳ 明朝" w:eastAsia="ＭＳ 明朝" w:hAnsi="ＭＳ 明朝" w:cs="Times New Roman" w:hint="eastAsia"/>
          <w:sz w:val="22"/>
        </w:rPr>
        <w:t>・入金額の累計や補助限度額の確認はいつでも確認することができます。センターまでお問合せ下さい</w:t>
      </w:r>
    </w:p>
    <w:p w14:paraId="523BFFF8" w14:textId="77777777" w:rsidR="00631C34" w:rsidRPr="00D04553" w:rsidRDefault="00631C34" w:rsidP="00535584">
      <w:pPr>
        <w:rPr>
          <w:rFonts w:ascii="ＭＳ ゴシック" w:eastAsia="ＭＳ ゴシック" w:hAnsi="ＭＳ ゴシック" w:cs="Times New Roman"/>
          <w:sz w:val="22"/>
        </w:rPr>
      </w:pPr>
    </w:p>
    <w:p w14:paraId="562E2EE5" w14:textId="386BAAF9" w:rsidR="00631C34" w:rsidRPr="00D04553" w:rsidRDefault="00631C34" w:rsidP="003B4592">
      <w:pPr>
        <w:jc w:val="left"/>
        <w:rPr>
          <w:rFonts w:ascii="HG丸ｺﾞｼｯｸM-PRO" w:eastAsia="HG丸ｺﾞｼｯｸM-PRO" w:hAnsi="HG丸ｺﾞｼｯｸM-PRO" w:cs="Times New Roman"/>
          <w:sz w:val="24"/>
          <w:szCs w:val="24"/>
        </w:rPr>
      </w:pPr>
      <w:r w:rsidRPr="00D04553">
        <w:rPr>
          <w:rFonts w:ascii="HG丸ｺﾞｼｯｸM-PRO" w:eastAsia="HG丸ｺﾞｼｯｸM-PRO" w:hAnsi="HG丸ｺﾞｼｯｸM-PRO" w:cs="Times New Roman" w:hint="eastAsia"/>
          <w:sz w:val="24"/>
          <w:szCs w:val="24"/>
        </w:rPr>
        <w:t>Ⅱ.設置ルール</w:t>
      </w:r>
      <w:r w:rsidR="00FE031A" w:rsidRPr="00D04553">
        <w:rPr>
          <w:rFonts w:ascii="HG丸ｺﾞｼｯｸM-PRO" w:eastAsia="HG丸ｺﾞｼｯｸM-PRO" w:hAnsi="HG丸ｺﾞｼｯｸM-PRO" w:cs="Times New Roman" w:hint="eastAsia"/>
          <w:sz w:val="24"/>
          <w:szCs w:val="24"/>
          <w:highlight w:val="yellow"/>
        </w:rPr>
        <w:t>（</w:t>
      </w:r>
      <w:r w:rsidR="00D91F3A" w:rsidRPr="00D04553">
        <w:rPr>
          <w:rFonts w:ascii="HG丸ｺﾞｼｯｸM-PRO" w:eastAsia="HG丸ｺﾞｼｯｸM-PRO" w:hAnsi="HG丸ｺﾞｼｯｸM-PRO" w:cs="Times New Roman" w:hint="eastAsia"/>
          <w:sz w:val="24"/>
          <w:szCs w:val="24"/>
          <w:highlight w:val="yellow"/>
        </w:rPr>
        <w:t>大宮</w:t>
      </w:r>
      <w:r w:rsidR="00FE031A" w:rsidRPr="00D04553">
        <w:rPr>
          <w:rFonts w:ascii="HG丸ｺﾞｼｯｸM-PRO" w:eastAsia="HG丸ｺﾞｼｯｸM-PRO" w:hAnsi="HG丸ｺﾞｼｯｸM-PRO" w:cs="Times New Roman" w:hint="eastAsia"/>
          <w:sz w:val="24"/>
          <w:szCs w:val="24"/>
          <w:highlight w:val="yellow"/>
        </w:rPr>
        <w:t>ブロック）</w:t>
      </w:r>
    </w:p>
    <w:p w14:paraId="0D8CA7C4" w14:textId="69ADF925" w:rsidR="00535584" w:rsidRPr="00D04553" w:rsidRDefault="00535584" w:rsidP="00535584">
      <w:pPr>
        <w:rPr>
          <w:rFonts w:ascii="ＭＳ ゴシック" w:eastAsia="ＭＳ ゴシック" w:hAnsi="ＭＳ ゴシック" w:cs="Times New Roman"/>
          <w:sz w:val="22"/>
        </w:rPr>
      </w:pPr>
      <w:r w:rsidRPr="00D04553">
        <w:rPr>
          <w:rFonts w:ascii="ＭＳ ゴシック" w:eastAsia="ＭＳ ゴシック" w:hAnsi="ＭＳ ゴシック" w:cs="Times New Roman" w:hint="eastAsia"/>
          <w:sz w:val="22"/>
        </w:rPr>
        <w:t xml:space="preserve">＜目的（現ルール）＞　</w:t>
      </w:r>
      <w:r w:rsidRPr="00D04553">
        <w:rPr>
          <w:rFonts w:ascii="ＭＳ ゴシック" w:eastAsia="ＭＳ ゴシック" w:hAnsi="ＭＳ ゴシック" w:cs="Times New Roman" w:hint="eastAsia"/>
          <w:sz w:val="22"/>
          <w:highlight w:val="yellow"/>
        </w:rPr>
        <w:t>以下はブロックごとに書き換えて下さい。</w:t>
      </w:r>
    </w:p>
    <w:p w14:paraId="737484AA" w14:textId="77777777" w:rsidR="008E4C1F" w:rsidRPr="00D04553" w:rsidRDefault="008E4C1F" w:rsidP="008E4C1F">
      <w:pPr>
        <w:ind w:left="221" w:hangingChars="100" w:hanging="221"/>
        <w:rPr>
          <w:rFonts w:ascii="ＭＳ 明朝" w:eastAsia="ＭＳ 明朝" w:hAnsi="ＭＳ 明朝" w:cs="Times New Roman"/>
          <w:b/>
          <w:bCs/>
          <w:sz w:val="22"/>
        </w:rPr>
      </w:pPr>
      <w:r w:rsidRPr="00D04553">
        <w:rPr>
          <w:rFonts w:ascii="ＭＳ 明朝" w:eastAsia="ＭＳ 明朝" w:hAnsi="ＭＳ 明朝" w:cs="Times New Roman" w:hint="eastAsia"/>
          <w:b/>
          <w:bCs/>
          <w:sz w:val="22"/>
        </w:rPr>
        <w:t>＜設置＞</w:t>
      </w:r>
    </w:p>
    <w:p w14:paraId="58126CD6" w14:textId="77777777" w:rsidR="008E4C1F" w:rsidRPr="00D04553" w:rsidRDefault="008E4C1F" w:rsidP="008E4C1F">
      <w:pPr>
        <w:ind w:left="220" w:hangingChars="100" w:hanging="220"/>
        <w:rPr>
          <w:rFonts w:ascii="ＭＳ 明朝" w:eastAsia="ＭＳ 明朝" w:hAnsi="ＭＳ 明朝" w:cs="Times New Roman"/>
          <w:sz w:val="22"/>
        </w:rPr>
      </w:pPr>
      <w:r w:rsidRPr="00D04553">
        <w:rPr>
          <w:rFonts w:ascii="ＭＳ 明朝" w:eastAsia="ＭＳ 明朝" w:hAnsi="ＭＳ 明朝" w:cs="Times New Roman" w:hint="eastAsia"/>
          <w:sz w:val="22"/>
        </w:rPr>
        <w:t>◇組合員や住民ら様々な人が集える地域の拠点を推進します。組の荷受け、各種会議、交流会・学習会・まつりなどの各種イベント、エッコロ活動、連の活動、サークル活動、ボランティア活動、教室、寄り合い、託児など、ブロックや設置支部以外の支部の組合員や地域の住民も参加できる幅広い活用をすすめます。</w:t>
      </w:r>
    </w:p>
    <w:p w14:paraId="55E629FA" w14:textId="77777777" w:rsidR="008E4C1F" w:rsidRPr="00D04553" w:rsidRDefault="008E4C1F" w:rsidP="008E4C1F">
      <w:pPr>
        <w:ind w:left="220" w:hangingChars="100" w:hanging="220"/>
        <w:rPr>
          <w:rFonts w:ascii="ＭＳ 明朝" w:eastAsia="ＭＳ 明朝" w:hAnsi="ＭＳ 明朝" w:cs="Times New Roman"/>
          <w:sz w:val="22"/>
        </w:rPr>
      </w:pPr>
      <w:r w:rsidRPr="00D04553">
        <w:rPr>
          <w:rFonts w:ascii="ＭＳ 明朝" w:eastAsia="ＭＳ 明朝" w:hAnsi="ＭＳ 明朝" w:cs="Times New Roman" w:hint="eastAsia"/>
          <w:sz w:val="22"/>
        </w:rPr>
        <w:t>◇ワーカーズ・コレクティブ等の事業体と共同することも視野に入れ、日常的に開かれた拠点として地域に存在することを目指していきます。尚、ワーカーズ・コレクティブは、くらぶルームを利用する際、設置支部の規約に従います。</w:t>
      </w:r>
    </w:p>
    <w:p w14:paraId="79E54CA9" w14:textId="77777777" w:rsidR="008E4C1F" w:rsidRPr="00D04553" w:rsidRDefault="008E4C1F" w:rsidP="008E4C1F">
      <w:pPr>
        <w:ind w:left="220" w:hangingChars="100" w:hanging="220"/>
        <w:rPr>
          <w:rFonts w:ascii="ＭＳ 明朝" w:eastAsia="ＭＳ 明朝" w:hAnsi="ＭＳ 明朝" w:cs="Times New Roman"/>
          <w:sz w:val="22"/>
        </w:rPr>
      </w:pPr>
    </w:p>
    <w:p w14:paraId="6CBADE5C" w14:textId="77777777" w:rsidR="008E4C1F" w:rsidRPr="00D04553" w:rsidRDefault="008E4C1F" w:rsidP="008E4C1F">
      <w:pPr>
        <w:ind w:left="221" w:hangingChars="100" w:hanging="221"/>
        <w:rPr>
          <w:rFonts w:ascii="ＭＳ 明朝" w:eastAsia="ＭＳ 明朝" w:hAnsi="ＭＳ 明朝" w:cs="Times New Roman"/>
          <w:b/>
          <w:bCs/>
          <w:sz w:val="22"/>
        </w:rPr>
      </w:pPr>
      <w:r w:rsidRPr="00D04553">
        <w:rPr>
          <w:rFonts w:ascii="ＭＳ 明朝" w:eastAsia="ＭＳ 明朝" w:hAnsi="ＭＳ 明朝" w:cs="Times New Roman" w:hint="eastAsia"/>
          <w:b/>
          <w:bCs/>
          <w:sz w:val="22"/>
        </w:rPr>
        <w:t>＜継続ルール＞</w:t>
      </w:r>
    </w:p>
    <w:p w14:paraId="57F17013" w14:textId="77777777" w:rsidR="008E4C1F" w:rsidRPr="00D04553" w:rsidRDefault="008E4C1F" w:rsidP="008E4C1F">
      <w:pPr>
        <w:ind w:left="220" w:hangingChars="100" w:hanging="220"/>
        <w:rPr>
          <w:rFonts w:ascii="ＭＳ 明朝" w:eastAsia="ＭＳ 明朝" w:hAnsi="ＭＳ 明朝" w:cs="Times New Roman"/>
          <w:sz w:val="22"/>
        </w:rPr>
      </w:pPr>
      <w:r w:rsidRPr="00D04553">
        <w:rPr>
          <w:rFonts w:ascii="ＭＳ 明朝" w:eastAsia="ＭＳ 明朝" w:hAnsi="ＭＳ 明朝" w:cs="Times New Roman" w:hint="eastAsia"/>
          <w:sz w:val="22"/>
        </w:rPr>
        <w:t>①支部2ヶ年計画の作成</w:t>
      </w:r>
    </w:p>
    <w:p w14:paraId="3009B4D5" w14:textId="7182CBEF" w:rsidR="008E4C1F" w:rsidRPr="00D04553" w:rsidRDefault="008E4C1F" w:rsidP="008E4C1F">
      <w:pPr>
        <w:ind w:left="220" w:hangingChars="100" w:hanging="220"/>
        <w:rPr>
          <w:rFonts w:ascii="ＭＳ 明朝" w:eastAsia="ＭＳ 明朝" w:hAnsi="ＭＳ 明朝" w:cs="Times New Roman"/>
          <w:sz w:val="22"/>
        </w:rPr>
      </w:pPr>
      <w:r w:rsidRPr="00D04553">
        <w:rPr>
          <w:rFonts w:ascii="ＭＳ 明朝" w:eastAsia="ＭＳ 明朝" w:hAnsi="ＭＳ 明朝" w:cs="Times New Roman" w:hint="eastAsia"/>
          <w:sz w:val="22"/>
        </w:rPr>
        <w:t>支部２ヶ年計画はくらぶルームでの活動を含めた支部全体の活動計画です。２年後になっていたい地域の姿・支部及びくらぶルームにおける活動計画を策定し、活動内容を点検しながら運営します。以降2年毎に更新し、支部大会で承認を得ます。計画期間は、初年度期首４月から次年度期末３月とします。</w:t>
      </w:r>
    </w:p>
    <w:p w14:paraId="7F6B2CBC" w14:textId="77777777" w:rsidR="008E4C1F" w:rsidRPr="00D04553" w:rsidRDefault="008E4C1F" w:rsidP="008E4C1F">
      <w:pPr>
        <w:ind w:left="220" w:hangingChars="100" w:hanging="220"/>
        <w:rPr>
          <w:rFonts w:ascii="ＭＳ 明朝" w:eastAsia="ＭＳ 明朝" w:hAnsi="ＭＳ 明朝" w:cs="Times New Roman"/>
          <w:sz w:val="22"/>
        </w:rPr>
      </w:pPr>
      <w:r w:rsidRPr="00D04553">
        <w:rPr>
          <w:rFonts w:ascii="ＭＳ 明朝" w:eastAsia="ＭＳ 明朝" w:hAnsi="ＭＳ 明朝" w:cs="Times New Roman" w:hint="eastAsia"/>
          <w:sz w:val="22"/>
        </w:rPr>
        <w:t>②プレゼンテーション</w:t>
      </w:r>
    </w:p>
    <w:p w14:paraId="3FA66318" w14:textId="5D1008EE" w:rsidR="008E4C1F" w:rsidRPr="00D04553" w:rsidRDefault="008E4C1F" w:rsidP="008E4C1F">
      <w:pPr>
        <w:ind w:left="220" w:hangingChars="100" w:hanging="220"/>
        <w:rPr>
          <w:rFonts w:ascii="ＭＳ 明朝" w:eastAsia="ＭＳ 明朝" w:hAnsi="ＭＳ 明朝" w:cs="Times New Roman"/>
          <w:sz w:val="22"/>
        </w:rPr>
      </w:pPr>
      <w:r w:rsidRPr="00D04553">
        <w:rPr>
          <w:rFonts w:ascii="ＭＳ 明朝" w:eastAsia="ＭＳ 明朝" w:hAnsi="ＭＳ 明朝" w:cs="Times New Roman" w:hint="eastAsia"/>
          <w:sz w:val="22"/>
        </w:rPr>
        <w:t>毎年｢支部２ヶ年計画｣を共有し、中間点検する場として「プレゼンテーション」をブロック会議主催で設定します。「２年先に地域がなっていたい姿が明確になっているか、現状から見て実現可能か、単なる活動の羅列になっていないか」といった視点で、内容を整理・精査し、豊富化します。</w:t>
      </w:r>
    </w:p>
    <w:p w14:paraId="6D3471A6" w14:textId="77777777" w:rsidR="008E4C1F" w:rsidRPr="00D04553" w:rsidRDefault="008E4C1F" w:rsidP="008E4C1F">
      <w:pPr>
        <w:ind w:left="220" w:hangingChars="100" w:hanging="220"/>
        <w:rPr>
          <w:rFonts w:ascii="ＭＳ 明朝" w:eastAsia="ＭＳ 明朝" w:hAnsi="ＭＳ 明朝" w:cs="Times New Roman"/>
          <w:sz w:val="22"/>
        </w:rPr>
      </w:pPr>
      <w:r w:rsidRPr="00D04553">
        <w:rPr>
          <w:rFonts w:ascii="ＭＳ 明朝" w:eastAsia="ＭＳ 明朝" w:hAnsi="ＭＳ 明朝" w:cs="Times New Roman" w:hint="eastAsia"/>
          <w:sz w:val="22"/>
        </w:rPr>
        <w:t>③組の設置</w:t>
      </w:r>
    </w:p>
    <w:p w14:paraId="0FF8D6A8" w14:textId="77777777" w:rsidR="008E4C1F" w:rsidRPr="00D04553" w:rsidRDefault="008E4C1F" w:rsidP="008E4C1F">
      <w:pPr>
        <w:ind w:left="220" w:hangingChars="100" w:hanging="220"/>
        <w:rPr>
          <w:rFonts w:ascii="ＭＳ 明朝" w:eastAsia="ＭＳ 明朝" w:hAnsi="ＭＳ 明朝" w:cs="Times New Roman"/>
          <w:sz w:val="22"/>
        </w:rPr>
      </w:pPr>
      <w:r w:rsidRPr="00D04553">
        <w:rPr>
          <w:rFonts w:ascii="ＭＳ 明朝" w:eastAsia="ＭＳ 明朝" w:hAnsi="ＭＳ 明朝" w:cs="Times New Roman" w:hint="eastAsia"/>
          <w:sz w:val="22"/>
        </w:rPr>
        <w:t>15名以上の組を1つ以上持ちます。</w:t>
      </w:r>
    </w:p>
    <w:p w14:paraId="584FAD7E" w14:textId="77777777" w:rsidR="008E4C1F" w:rsidRPr="00D04553" w:rsidRDefault="008E4C1F" w:rsidP="008E4C1F">
      <w:pPr>
        <w:ind w:left="220" w:hangingChars="100" w:hanging="220"/>
        <w:rPr>
          <w:rFonts w:ascii="ＭＳ 明朝" w:eastAsia="ＭＳ 明朝" w:hAnsi="ＭＳ 明朝" w:cs="Times New Roman"/>
          <w:sz w:val="22"/>
        </w:rPr>
      </w:pPr>
      <w:r w:rsidRPr="00D04553">
        <w:rPr>
          <w:rFonts w:ascii="ＭＳ 明朝" w:eastAsia="ＭＳ 明朝" w:hAnsi="ＭＳ 明朝" w:cs="Times New Roman" w:hint="eastAsia"/>
          <w:sz w:val="22"/>
        </w:rPr>
        <w:t>④1ヶ月のくらぶルーム使用回数20回以上を目指します。</w:t>
      </w:r>
    </w:p>
    <w:p w14:paraId="03BF990A" w14:textId="77777777" w:rsidR="008E4C1F" w:rsidRPr="00D04553" w:rsidRDefault="008E4C1F" w:rsidP="008E4C1F">
      <w:pPr>
        <w:ind w:left="220" w:hangingChars="100" w:hanging="220"/>
        <w:rPr>
          <w:rFonts w:ascii="ＭＳ 明朝" w:eastAsia="ＭＳ 明朝" w:hAnsi="ＭＳ 明朝" w:cs="Times New Roman"/>
          <w:sz w:val="22"/>
        </w:rPr>
      </w:pPr>
    </w:p>
    <w:p w14:paraId="685EB513" w14:textId="77777777" w:rsidR="008E4C1F" w:rsidRPr="00D04553" w:rsidRDefault="008E4C1F" w:rsidP="008E4C1F">
      <w:pPr>
        <w:ind w:left="220" w:hangingChars="100" w:hanging="220"/>
        <w:rPr>
          <w:rFonts w:ascii="ＭＳ 明朝" w:eastAsia="ＭＳ 明朝" w:hAnsi="ＭＳ 明朝" w:cs="Times New Roman"/>
          <w:sz w:val="22"/>
        </w:rPr>
      </w:pPr>
      <w:r w:rsidRPr="00D04553">
        <w:rPr>
          <w:rFonts w:ascii="ＭＳ 明朝" w:eastAsia="ＭＳ 明朝" w:hAnsi="ＭＳ 明朝" w:cs="Times New Roman" w:hint="eastAsia"/>
          <w:sz w:val="22"/>
        </w:rPr>
        <w:t>*継続ルールについては、必要に応じて見直していきます。</w:t>
      </w:r>
    </w:p>
    <w:p w14:paraId="14558CB2" w14:textId="77777777" w:rsidR="008E4C1F" w:rsidRPr="00D04553" w:rsidRDefault="008E4C1F" w:rsidP="008E4C1F">
      <w:pPr>
        <w:ind w:left="220" w:hangingChars="100" w:hanging="220"/>
        <w:rPr>
          <w:rFonts w:ascii="ＭＳ 明朝" w:eastAsia="ＭＳ 明朝" w:hAnsi="ＭＳ 明朝" w:cs="Times New Roman"/>
          <w:sz w:val="22"/>
        </w:rPr>
      </w:pPr>
    </w:p>
    <w:p w14:paraId="310346A2" w14:textId="77777777" w:rsidR="008E4C1F" w:rsidRPr="00D04553" w:rsidRDefault="008E4C1F" w:rsidP="008E4C1F">
      <w:pPr>
        <w:ind w:left="221" w:hangingChars="100" w:hanging="221"/>
        <w:rPr>
          <w:rFonts w:ascii="ＭＳ 明朝" w:eastAsia="ＭＳ 明朝" w:hAnsi="ＭＳ 明朝" w:cs="Times New Roman"/>
          <w:b/>
          <w:bCs/>
          <w:sz w:val="22"/>
        </w:rPr>
      </w:pPr>
      <w:r w:rsidRPr="00D04553">
        <w:rPr>
          <w:rFonts w:ascii="ＭＳ 明朝" w:eastAsia="ＭＳ 明朝" w:hAnsi="ＭＳ 明朝" w:cs="Times New Roman" w:hint="eastAsia"/>
          <w:b/>
          <w:bCs/>
          <w:sz w:val="22"/>
        </w:rPr>
        <w:lastRenderedPageBreak/>
        <w:t>＜新規設置について＞</w:t>
      </w:r>
    </w:p>
    <w:p w14:paraId="65B970A4" w14:textId="77777777" w:rsidR="008E4C1F" w:rsidRPr="00D04553" w:rsidRDefault="008E4C1F" w:rsidP="008E4C1F">
      <w:pPr>
        <w:ind w:left="220" w:hangingChars="100" w:hanging="220"/>
        <w:rPr>
          <w:rFonts w:ascii="ＭＳ 明朝" w:eastAsia="ＭＳ 明朝" w:hAnsi="ＭＳ 明朝" w:cs="Times New Roman"/>
          <w:sz w:val="22"/>
        </w:rPr>
      </w:pPr>
      <w:r w:rsidRPr="00D04553">
        <w:rPr>
          <w:rFonts w:ascii="ＭＳ 明朝" w:eastAsia="ＭＳ 明朝" w:hAnsi="ＭＳ 明朝" w:cs="Times New Roman" w:hint="eastAsia"/>
          <w:sz w:val="22"/>
        </w:rPr>
        <w:t>◇ブロックの拠点予算内で設置可能。</w:t>
      </w:r>
    </w:p>
    <w:p w14:paraId="162341D6" w14:textId="77777777" w:rsidR="008E4C1F" w:rsidRPr="00D04553" w:rsidRDefault="008E4C1F" w:rsidP="008E4C1F">
      <w:pPr>
        <w:ind w:left="220" w:hangingChars="100" w:hanging="220"/>
        <w:rPr>
          <w:rFonts w:ascii="ＭＳ 明朝" w:eastAsia="ＭＳ 明朝" w:hAnsi="ＭＳ 明朝" w:cs="Times New Roman"/>
          <w:sz w:val="22"/>
        </w:rPr>
      </w:pPr>
    </w:p>
    <w:p w14:paraId="61A164B0" w14:textId="77777777" w:rsidR="008E4C1F" w:rsidRPr="00D04553" w:rsidRDefault="008E4C1F" w:rsidP="008E4C1F">
      <w:pPr>
        <w:ind w:left="221" w:hangingChars="100" w:hanging="221"/>
        <w:rPr>
          <w:rFonts w:ascii="ＭＳ 明朝" w:eastAsia="ＭＳ 明朝" w:hAnsi="ＭＳ 明朝" w:cs="Times New Roman"/>
          <w:b/>
          <w:bCs/>
          <w:sz w:val="22"/>
        </w:rPr>
      </w:pPr>
      <w:r w:rsidRPr="00D04553">
        <w:rPr>
          <w:rFonts w:ascii="ＭＳ 明朝" w:eastAsia="ＭＳ 明朝" w:hAnsi="ＭＳ 明朝" w:cs="Times New Roman" w:hint="eastAsia"/>
          <w:b/>
          <w:bCs/>
          <w:sz w:val="22"/>
        </w:rPr>
        <w:t>＜閉所までの期間と家賃等の補助について＞</w:t>
      </w:r>
    </w:p>
    <w:p w14:paraId="07A0ABC0" w14:textId="77777777" w:rsidR="008E4C1F" w:rsidRPr="00D04553" w:rsidRDefault="008E4C1F" w:rsidP="008E4C1F">
      <w:pPr>
        <w:ind w:left="220" w:hangingChars="100" w:hanging="220"/>
        <w:rPr>
          <w:rFonts w:ascii="ＭＳ 明朝" w:eastAsia="ＭＳ 明朝" w:hAnsi="ＭＳ 明朝" w:cs="Times New Roman"/>
          <w:sz w:val="22"/>
        </w:rPr>
      </w:pPr>
      <w:r w:rsidRPr="00D04553">
        <w:rPr>
          <w:rFonts w:ascii="ＭＳ 明朝" w:eastAsia="ＭＳ 明朝" w:hAnsi="ＭＳ 明朝" w:cs="Times New Roman" w:hint="eastAsia"/>
          <w:sz w:val="22"/>
        </w:rPr>
        <w:t>①継続ルールの条件を満たせなくなった時点から、1年の猶予期間をおきます。</w:t>
      </w:r>
    </w:p>
    <w:p w14:paraId="39E9A93C" w14:textId="77777777" w:rsidR="008E4C1F" w:rsidRPr="00D04553" w:rsidRDefault="008E4C1F" w:rsidP="008E4C1F">
      <w:pPr>
        <w:ind w:left="220" w:hangingChars="100" w:hanging="220"/>
        <w:rPr>
          <w:rFonts w:ascii="ＭＳ 明朝" w:eastAsia="ＭＳ 明朝" w:hAnsi="ＭＳ 明朝" w:cs="Times New Roman"/>
          <w:sz w:val="22"/>
        </w:rPr>
      </w:pPr>
      <w:r w:rsidRPr="00D04553">
        <w:rPr>
          <w:rFonts w:ascii="ＭＳ 明朝" w:eastAsia="ＭＳ 明朝" w:hAnsi="ＭＳ 明朝" w:cs="Times New Roman" w:hint="eastAsia"/>
          <w:sz w:val="22"/>
        </w:rPr>
        <w:t>②閉所する場合は、支部大会（臨時を含む）で、支部組合員への報告・承認を得ます。</w:t>
      </w:r>
    </w:p>
    <w:p w14:paraId="4155C998" w14:textId="21322130" w:rsidR="008E4C1F" w:rsidRPr="00D04553" w:rsidRDefault="008E4C1F" w:rsidP="008E4C1F">
      <w:pPr>
        <w:ind w:left="220" w:hangingChars="100" w:hanging="220"/>
        <w:rPr>
          <w:rFonts w:ascii="ＭＳ 明朝" w:eastAsia="ＭＳ 明朝" w:hAnsi="ＭＳ 明朝" w:cs="Times New Roman"/>
          <w:sz w:val="22"/>
        </w:rPr>
      </w:pPr>
      <w:r w:rsidRPr="00D04553">
        <w:rPr>
          <w:rFonts w:ascii="ＭＳ 明朝" w:eastAsia="ＭＳ 明朝" w:hAnsi="ＭＳ 明朝" w:cs="Times New Roman" w:hint="eastAsia"/>
          <w:sz w:val="22"/>
        </w:rPr>
        <w:t>③完全閉所日は、閉所が決まってから3ヶ月とし、その期間中はブロック予算補助（家賃・光熱費等）を継続します。</w:t>
      </w:r>
    </w:p>
    <w:p w14:paraId="5927E4CF" w14:textId="1B2FFC11" w:rsidR="008E4C1F" w:rsidRPr="00D04553" w:rsidRDefault="008E4C1F" w:rsidP="008E4C1F">
      <w:pPr>
        <w:ind w:left="220" w:hangingChars="100" w:hanging="220"/>
        <w:rPr>
          <w:rFonts w:ascii="ＭＳ 明朝" w:eastAsia="ＭＳ 明朝" w:hAnsi="ＭＳ 明朝" w:cs="Times New Roman"/>
          <w:sz w:val="22"/>
        </w:rPr>
      </w:pPr>
      <w:r w:rsidRPr="00D04553">
        <w:rPr>
          <w:rFonts w:ascii="ＭＳ 明朝" w:eastAsia="ＭＳ 明朝" w:hAnsi="ＭＳ 明朝" w:cs="Times New Roman" w:hint="eastAsia"/>
          <w:sz w:val="22"/>
        </w:rPr>
        <w:t>④閉所時、契約内容に準じて掛かる費用及び常識的な原状回復費用については、敷金・保証金の範囲内でのブロック負担とします。余りは、ブロックに返金します。</w:t>
      </w:r>
    </w:p>
    <w:p w14:paraId="10DA68F9" w14:textId="1AE5D28C" w:rsidR="008E4C1F" w:rsidRPr="00D04553" w:rsidRDefault="008E4C1F" w:rsidP="008E4C1F">
      <w:pPr>
        <w:ind w:left="220" w:hangingChars="100" w:hanging="220"/>
        <w:rPr>
          <w:rFonts w:ascii="ＭＳ 明朝" w:eastAsia="ＭＳ 明朝" w:hAnsi="ＭＳ 明朝" w:cs="Times New Roman"/>
          <w:sz w:val="22"/>
        </w:rPr>
      </w:pPr>
      <w:r w:rsidRPr="00D04553">
        <w:rPr>
          <w:rFonts w:ascii="ＭＳ 明朝" w:eastAsia="ＭＳ 明朝" w:hAnsi="ＭＳ 明朝" w:cs="Times New Roman" w:hint="eastAsia"/>
          <w:sz w:val="22"/>
        </w:rPr>
        <w:t>⑤敷金・保証金の額を超えた原状回復費用や入居後の意図的な内外装の原状復帰費用（例：シャッターにペイント等の回復や支部による意図的な設備設置の撤退に係る費用等）については支部負担とします。</w:t>
      </w:r>
    </w:p>
    <w:p w14:paraId="25F9E5B6" w14:textId="77777777" w:rsidR="008E4C1F" w:rsidRPr="00D04553" w:rsidRDefault="008E4C1F" w:rsidP="008E4C1F">
      <w:pPr>
        <w:ind w:left="220" w:hangingChars="100" w:hanging="220"/>
        <w:rPr>
          <w:rFonts w:ascii="ＭＳ 明朝" w:eastAsia="ＭＳ 明朝" w:hAnsi="ＭＳ 明朝" w:cs="Times New Roman"/>
          <w:sz w:val="22"/>
        </w:rPr>
      </w:pPr>
      <w:r w:rsidRPr="00D04553">
        <w:rPr>
          <w:rFonts w:ascii="ＭＳ 明朝" w:eastAsia="ＭＳ 明朝" w:hAnsi="ＭＳ 明朝" w:cs="Times New Roman" w:hint="eastAsia"/>
          <w:sz w:val="22"/>
        </w:rPr>
        <w:t>⑥くらぶルームの備品の処分などにかかる費用は支部負担とします。</w:t>
      </w:r>
    </w:p>
    <w:p w14:paraId="7EEE3501" w14:textId="77777777" w:rsidR="008E4C1F" w:rsidRPr="00D04553" w:rsidRDefault="008E4C1F" w:rsidP="008E4C1F">
      <w:pPr>
        <w:ind w:left="221" w:hangingChars="100" w:hanging="221"/>
        <w:rPr>
          <w:rFonts w:ascii="ＭＳ 明朝" w:eastAsia="ＭＳ 明朝" w:hAnsi="ＭＳ 明朝" w:cs="Times New Roman"/>
          <w:b/>
          <w:bCs/>
          <w:sz w:val="22"/>
        </w:rPr>
      </w:pPr>
      <w:r w:rsidRPr="00D04553">
        <w:rPr>
          <w:rFonts w:ascii="ＭＳ 明朝" w:eastAsia="ＭＳ 明朝" w:hAnsi="ＭＳ 明朝" w:cs="Times New Roman" w:hint="eastAsia"/>
          <w:b/>
          <w:bCs/>
          <w:sz w:val="22"/>
        </w:rPr>
        <w:t>＜移転について＞</w:t>
      </w:r>
    </w:p>
    <w:p w14:paraId="137468EB" w14:textId="77777777" w:rsidR="008E4C1F" w:rsidRPr="00D04553" w:rsidRDefault="008E4C1F" w:rsidP="008E4C1F">
      <w:pPr>
        <w:ind w:left="220" w:hangingChars="100" w:hanging="220"/>
        <w:rPr>
          <w:rFonts w:ascii="ＭＳ 明朝" w:eastAsia="ＭＳ 明朝" w:hAnsi="ＭＳ 明朝" w:cs="Times New Roman"/>
          <w:sz w:val="22"/>
        </w:rPr>
      </w:pPr>
      <w:r w:rsidRPr="00D04553">
        <w:rPr>
          <w:rFonts w:ascii="ＭＳ 明朝" w:eastAsia="ＭＳ 明朝" w:hAnsi="ＭＳ 明朝" w:cs="Times New Roman" w:hint="eastAsia"/>
          <w:sz w:val="22"/>
        </w:rPr>
        <w:t>①移転にかかる費用は、原則として支部負担とします。</w:t>
      </w:r>
    </w:p>
    <w:p w14:paraId="73E9B518" w14:textId="77777777" w:rsidR="008E4C1F" w:rsidRPr="00D04553" w:rsidRDefault="008E4C1F" w:rsidP="008E4C1F">
      <w:pPr>
        <w:ind w:left="220" w:hangingChars="100" w:hanging="220"/>
        <w:rPr>
          <w:rFonts w:ascii="ＭＳ 明朝" w:eastAsia="ＭＳ 明朝" w:hAnsi="ＭＳ 明朝" w:cs="Times New Roman"/>
          <w:sz w:val="22"/>
        </w:rPr>
      </w:pPr>
      <w:r w:rsidRPr="00D04553">
        <w:rPr>
          <w:rFonts w:ascii="ＭＳ 明朝" w:eastAsia="ＭＳ 明朝" w:hAnsi="ＭＳ 明朝" w:cs="Times New Roman" w:hint="eastAsia"/>
          <w:sz w:val="22"/>
        </w:rPr>
        <w:t>②支部でまかなえない時は、ブロックに補助の提案をします。</w:t>
      </w:r>
    </w:p>
    <w:p w14:paraId="67D53C9F" w14:textId="77777777" w:rsidR="008E4C1F" w:rsidRPr="00D04553" w:rsidRDefault="008E4C1F" w:rsidP="008E4C1F">
      <w:pPr>
        <w:ind w:left="220" w:hangingChars="100" w:hanging="220"/>
        <w:rPr>
          <w:rFonts w:ascii="ＭＳ 明朝" w:eastAsia="ＭＳ 明朝" w:hAnsi="ＭＳ 明朝" w:cs="Times New Roman"/>
          <w:sz w:val="22"/>
        </w:rPr>
      </w:pPr>
      <w:r w:rsidRPr="00D04553">
        <w:rPr>
          <w:rFonts w:ascii="ＭＳ 明朝" w:eastAsia="ＭＳ 明朝" w:hAnsi="ＭＳ 明朝" w:cs="Times New Roman" w:hint="eastAsia"/>
          <w:sz w:val="22"/>
        </w:rPr>
        <w:t>③ブロックは、予算内での補助について検討します。</w:t>
      </w:r>
    </w:p>
    <w:bookmarkEnd w:id="0"/>
    <w:sectPr w:rsidR="008E4C1F" w:rsidRPr="00D04553" w:rsidSect="006944FE">
      <w:headerReference w:type="default" r:id="rId9"/>
      <w:pgSz w:w="11906" w:h="16838"/>
      <w:pgMar w:top="1191"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9B12A" w14:textId="77777777" w:rsidR="00750529" w:rsidRDefault="00750529" w:rsidP="00AC1396">
      <w:r>
        <w:separator/>
      </w:r>
    </w:p>
  </w:endnote>
  <w:endnote w:type="continuationSeparator" w:id="0">
    <w:p w14:paraId="6A4383A2" w14:textId="77777777" w:rsidR="00750529" w:rsidRDefault="00750529" w:rsidP="00AC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CD20F" w14:textId="77777777" w:rsidR="00750529" w:rsidRDefault="00750529" w:rsidP="00AC1396">
      <w:r>
        <w:separator/>
      </w:r>
    </w:p>
  </w:footnote>
  <w:footnote w:type="continuationSeparator" w:id="0">
    <w:p w14:paraId="592A2AFA" w14:textId="77777777" w:rsidR="00750529" w:rsidRDefault="00750529" w:rsidP="00AC1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shd w:val="clear" w:color="auto" w:fill="ED7D31"/>
      <w:tblCellMar>
        <w:top w:w="115" w:type="dxa"/>
        <w:left w:w="115" w:type="dxa"/>
        <w:bottom w:w="115" w:type="dxa"/>
        <w:right w:w="115" w:type="dxa"/>
      </w:tblCellMar>
      <w:tblLook w:val="04A0" w:firstRow="1" w:lastRow="0" w:firstColumn="1" w:lastColumn="0" w:noHBand="0" w:noVBand="1"/>
    </w:tblPr>
    <w:tblGrid>
      <w:gridCol w:w="6193"/>
      <w:gridCol w:w="3559"/>
    </w:tblGrid>
    <w:tr w:rsidR="00750529" w:rsidRPr="005856BE" w14:paraId="594D5E72" w14:textId="77777777" w:rsidTr="00D14753">
      <w:trPr>
        <w:jc w:val="right"/>
      </w:trPr>
      <w:tc>
        <w:tcPr>
          <w:tcW w:w="0" w:type="auto"/>
          <w:shd w:val="clear" w:color="auto" w:fill="FE48DB"/>
          <w:vAlign w:val="center"/>
        </w:tcPr>
        <w:p w14:paraId="4403AD67" w14:textId="1480F607" w:rsidR="00750529" w:rsidRPr="00D14753" w:rsidRDefault="00750529" w:rsidP="00873B39">
          <w:pPr>
            <w:pStyle w:val="a3"/>
            <w:rPr>
              <w:rFonts w:ascii="メイリオ" w:eastAsia="メイリオ" w:hAnsi="メイリオ"/>
              <w:b/>
              <w:bCs/>
              <w:caps/>
              <w:color w:val="FFFFFF"/>
              <w:sz w:val="24"/>
              <w:szCs w:val="28"/>
            </w:rPr>
          </w:pPr>
          <w:r w:rsidRPr="00D14753">
            <w:rPr>
              <w:rFonts w:ascii="メイリオ" w:eastAsia="メイリオ" w:hAnsi="メイリオ" w:hint="eastAsia"/>
              <w:b/>
              <w:bCs/>
              <w:caps/>
              <w:color w:val="FFFFFF"/>
              <w:sz w:val="24"/>
              <w:szCs w:val="28"/>
            </w:rPr>
            <w:t>活動ハンドブック資料編202</w:t>
          </w:r>
          <w:r w:rsidR="00490431">
            <w:rPr>
              <w:rFonts w:ascii="メイリオ" w:eastAsia="メイリオ" w:hAnsi="メイリオ" w:hint="eastAsia"/>
              <w:b/>
              <w:bCs/>
              <w:caps/>
              <w:color w:val="FFFFFF"/>
              <w:sz w:val="24"/>
              <w:szCs w:val="28"/>
            </w:rPr>
            <w:t>3</w:t>
          </w:r>
        </w:p>
      </w:tc>
      <w:tc>
        <w:tcPr>
          <w:tcW w:w="0" w:type="auto"/>
          <w:shd w:val="clear" w:color="auto" w:fill="FE48DB"/>
          <w:vAlign w:val="center"/>
        </w:tcPr>
        <w:p w14:paraId="5C202C39" w14:textId="758292C1" w:rsidR="00750529" w:rsidRPr="00D14753" w:rsidRDefault="00750529" w:rsidP="001A3CEA">
          <w:pPr>
            <w:pStyle w:val="a3"/>
            <w:wordWrap w:val="0"/>
            <w:jc w:val="right"/>
            <w:rPr>
              <w:rFonts w:ascii="メイリオ" w:eastAsia="メイリオ" w:hAnsi="メイリオ"/>
              <w:b/>
              <w:bCs/>
              <w:caps/>
              <w:color w:val="FFFFFF"/>
            </w:rPr>
          </w:pPr>
          <w:r w:rsidRPr="00D14753">
            <w:rPr>
              <w:rFonts w:ascii="メイリオ" w:eastAsia="メイリオ" w:hAnsi="メイリオ" w:hint="eastAsia"/>
              <w:b/>
              <w:bCs/>
              <w:caps/>
              <w:color w:val="FFFFFF"/>
              <w:sz w:val="24"/>
              <w:szCs w:val="28"/>
            </w:rPr>
            <w:t>組織活動　NO</w:t>
          </w:r>
          <w:r>
            <w:rPr>
              <w:rFonts w:ascii="メイリオ" w:eastAsia="メイリオ" w:hAnsi="メイリオ" w:hint="eastAsia"/>
              <w:b/>
              <w:bCs/>
              <w:caps/>
              <w:color w:val="FFFFFF"/>
              <w:sz w:val="24"/>
              <w:szCs w:val="28"/>
            </w:rPr>
            <w:t>６</w:t>
          </w:r>
        </w:p>
      </w:tc>
    </w:tr>
  </w:tbl>
  <w:p w14:paraId="3DAC1C47" w14:textId="77777777" w:rsidR="00750529" w:rsidRDefault="0075052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A65CC4"/>
    <w:multiLevelType w:val="hybridMultilevel"/>
    <w:tmpl w:val="7A1C17AC"/>
    <w:lvl w:ilvl="0" w:tplc="64C2E6D2">
      <w:start w:val="5"/>
      <w:numFmt w:val="bullet"/>
      <w:lvlText w:val="・"/>
      <w:lvlJc w:val="left"/>
      <w:pPr>
        <w:tabs>
          <w:tab w:val="num" w:pos="360"/>
        </w:tabs>
        <w:ind w:left="360" w:hanging="360"/>
      </w:pPr>
      <w:rPr>
        <w:rFonts w:ascii="Times New Roman" w:eastAsia="ＭＳ 明朝" w:hAnsi="Times New Roman" w:cs="Times New Roman" w:hint="default"/>
        <w:b w:val="0"/>
        <w:color w:val="auto"/>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D35F13"/>
    <w:multiLevelType w:val="hybridMultilevel"/>
    <w:tmpl w:val="F382544E"/>
    <w:lvl w:ilvl="0" w:tplc="C024BE50">
      <w:start w:val="5"/>
      <w:numFmt w:val="bullet"/>
      <w:lvlText w:val="・"/>
      <w:lvlJc w:val="left"/>
      <w:pPr>
        <w:tabs>
          <w:tab w:val="num" w:pos="360"/>
        </w:tabs>
        <w:ind w:left="360" w:hanging="360"/>
      </w:pPr>
      <w:rPr>
        <w:rFonts w:ascii="ＭＳ 明朝" w:eastAsia="ＭＳ 明朝" w:hAnsi="ＭＳ 明朝" w:cs="Times New Roman" w:hint="eastAsia"/>
        <w:strike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74352125">
    <w:abstractNumId w:val="0"/>
  </w:num>
  <w:num w:numId="2" w16cid:durableId="518548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1F"/>
    <w:rsid w:val="000760B4"/>
    <w:rsid w:val="000C6540"/>
    <w:rsid w:val="000E4548"/>
    <w:rsid w:val="001A32F2"/>
    <w:rsid w:val="001A3CEA"/>
    <w:rsid w:val="001C2011"/>
    <w:rsid w:val="0026027D"/>
    <w:rsid w:val="002738C9"/>
    <w:rsid w:val="002769B3"/>
    <w:rsid w:val="002957FE"/>
    <w:rsid w:val="002C1011"/>
    <w:rsid w:val="00311092"/>
    <w:rsid w:val="003B4592"/>
    <w:rsid w:val="00411C59"/>
    <w:rsid w:val="00433C6D"/>
    <w:rsid w:val="00443881"/>
    <w:rsid w:val="004634E2"/>
    <w:rsid w:val="00490431"/>
    <w:rsid w:val="004D0CFB"/>
    <w:rsid w:val="004E1DB1"/>
    <w:rsid w:val="004E6FEC"/>
    <w:rsid w:val="004F7621"/>
    <w:rsid w:val="00535584"/>
    <w:rsid w:val="005856BE"/>
    <w:rsid w:val="0059687D"/>
    <w:rsid w:val="005D10D4"/>
    <w:rsid w:val="005F3930"/>
    <w:rsid w:val="006058BC"/>
    <w:rsid w:val="00625BA7"/>
    <w:rsid w:val="00631C34"/>
    <w:rsid w:val="00672990"/>
    <w:rsid w:val="00676323"/>
    <w:rsid w:val="00691D52"/>
    <w:rsid w:val="006944FE"/>
    <w:rsid w:val="006B643B"/>
    <w:rsid w:val="006F4FC0"/>
    <w:rsid w:val="00744947"/>
    <w:rsid w:val="00750529"/>
    <w:rsid w:val="007B10F5"/>
    <w:rsid w:val="007B4ECA"/>
    <w:rsid w:val="007C1E57"/>
    <w:rsid w:val="00843F73"/>
    <w:rsid w:val="00873B39"/>
    <w:rsid w:val="00892D18"/>
    <w:rsid w:val="008A624D"/>
    <w:rsid w:val="008C3926"/>
    <w:rsid w:val="008D132A"/>
    <w:rsid w:val="008E4C1F"/>
    <w:rsid w:val="008E724B"/>
    <w:rsid w:val="008F4E21"/>
    <w:rsid w:val="009A4199"/>
    <w:rsid w:val="009D03F1"/>
    <w:rsid w:val="009D3422"/>
    <w:rsid w:val="00A861D1"/>
    <w:rsid w:val="00AC1396"/>
    <w:rsid w:val="00AD1D6C"/>
    <w:rsid w:val="00B659D4"/>
    <w:rsid w:val="00B968E8"/>
    <w:rsid w:val="00BC3230"/>
    <w:rsid w:val="00BD24AD"/>
    <w:rsid w:val="00BE33E6"/>
    <w:rsid w:val="00BF746C"/>
    <w:rsid w:val="00CA659E"/>
    <w:rsid w:val="00CC1B33"/>
    <w:rsid w:val="00CD3CBD"/>
    <w:rsid w:val="00CF70EE"/>
    <w:rsid w:val="00D04553"/>
    <w:rsid w:val="00D05124"/>
    <w:rsid w:val="00D14753"/>
    <w:rsid w:val="00D60185"/>
    <w:rsid w:val="00D64E2B"/>
    <w:rsid w:val="00D91F3A"/>
    <w:rsid w:val="00D933E4"/>
    <w:rsid w:val="00DA1F1F"/>
    <w:rsid w:val="00DC2C65"/>
    <w:rsid w:val="00E276FC"/>
    <w:rsid w:val="00E35272"/>
    <w:rsid w:val="00E41F97"/>
    <w:rsid w:val="00E62248"/>
    <w:rsid w:val="00E7731C"/>
    <w:rsid w:val="00EC5528"/>
    <w:rsid w:val="00F250DD"/>
    <w:rsid w:val="00F30CF5"/>
    <w:rsid w:val="00F82A95"/>
    <w:rsid w:val="00F85AC0"/>
    <w:rsid w:val="00FB66F0"/>
    <w:rsid w:val="00FE031A"/>
    <w:rsid w:val="00FF706B"/>
    <w:rsid w:val="00FF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3D35D26F"/>
  <w15:chartTrackingRefBased/>
  <w15:docId w15:val="{C3C29E5E-571A-416C-BA9E-0B5617BE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396"/>
    <w:pPr>
      <w:tabs>
        <w:tab w:val="center" w:pos="4252"/>
        <w:tab w:val="right" w:pos="8504"/>
      </w:tabs>
      <w:snapToGrid w:val="0"/>
    </w:pPr>
  </w:style>
  <w:style w:type="character" w:customStyle="1" w:styleId="a4">
    <w:name w:val="ヘッダー (文字)"/>
    <w:basedOn w:val="a0"/>
    <w:link w:val="a3"/>
    <w:uiPriority w:val="99"/>
    <w:rsid w:val="00AC1396"/>
  </w:style>
  <w:style w:type="paragraph" w:styleId="a5">
    <w:name w:val="footer"/>
    <w:basedOn w:val="a"/>
    <w:link w:val="a6"/>
    <w:uiPriority w:val="99"/>
    <w:unhideWhenUsed/>
    <w:rsid w:val="00AC1396"/>
    <w:pPr>
      <w:tabs>
        <w:tab w:val="center" w:pos="4252"/>
        <w:tab w:val="right" w:pos="8504"/>
      </w:tabs>
      <w:snapToGrid w:val="0"/>
    </w:pPr>
  </w:style>
  <w:style w:type="character" w:customStyle="1" w:styleId="a6">
    <w:name w:val="フッター (文字)"/>
    <w:basedOn w:val="a0"/>
    <w:link w:val="a5"/>
    <w:uiPriority w:val="99"/>
    <w:rsid w:val="00AC1396"/>
  </w:style>
  <w:style w:type="paragraph" w:styleId="a7">
    <w:name w:val="Date"/>
    <w:basedOn w:val="a"/>
    <w:next w:val="a"/>
    <w:link w:val="a8"/>
    <w:semiHidden/>
    <w:rsid w:val="006F4FC0"/>
    <w:pPr>
      <w:widowControl/>
      <w:spacing w:line="0" w:lineRule="atLeast"/>
    </w:pPr>
    <w:rPr>
      <w:rFonts w:ascii="Century" w:eastAsia="ＭＳ 明朝" w:hAnsi="Century" w:cs="Times New Roman"/>
      <w:szCs w:val="20"/>
    </w:rPr>
  </w:style>
  <w:style w:type="character" w:customStyle="1" w:styleId="a8">
    <w:name w:val="日付 (文字)"/>
    <w:basedOn w:val="a0"/>
    <w:link w:val="a7"/>
    <w:semiHidden/>
    <w:rsid w:val="006F4FC0"/>
    <w:rPr>
      <w:rFonts w:ascii="Century" w:eastAsia="ＭＳ 明朝" w:hAnsi="Century" w:cs="Times New Roman"/>
      <w:szCs w:val="20"/>
    </w:rPr>
  </w:style>
  <w:style w:type="paragraph" w:customStyle="1" w:styleId="xl60">
    <w:name w:val="xl60"/>
    <w:basedOn w:val="a"/>
    <w:rsid w:val="006F4FC0"/>
    <w:pPr>
      <w:widowControl/>
      <w:pBdr>
        <w:left w:val="single" w:sz="4" w:space="0" w:color="auto"/>
        <w:bottom w:val="single" w:sz="4" w:space="0" w:color="auto"/>
      </w:pBdr>
      <w:spacing w:before="100" w:beforeAutospacing="1" w:after="100" w:afterAutospacing="1" w:line="0" w:lineRule="atLeast"/>
      <w:jc w:val="center"/>
      <w:textAlignment w:val="top"/>
    </w:pPr>
    <w:rPr>
      <w:rFonts w:ascii="ＭＳ Ｐゴシック" w:eastAsia="ＭＳ Ｐゴシック" w:hAnsi="ＭＳ Ｐゴシック" w:cs="Arial Unicode MS" w:hint="eastAsia"/>
      <w:kern w:val="0"/>
      <w:sz w:val="20"/>
      <w:szCs w:val="20"/>
    </w:rPr>
  </w:style>
  <w:style w:type="table" w:customStyle="1" w:styleId="3">
    <w:name w:val="表 (格子)3"/>
    <w:basedOn w:val="a1"/>
    <w:next w:val="a9"/>
    <w:uiPriority w:val="5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semiHidden/>
    <w:rsid w:val="00843F73"/>
    <w:pPr>
      <w:widowControl/>
      <w:spacing w:line="0" w:lineRule="atLeast"/>
    </w:pPr>
    <w:rPr>
      <w:rFonts w:ascii="Century" w:eastAsia="HG丸ｺﾞｼｯｸM-PRO" w:hAnsi="Century" w:cs="Times New Roman"/>
      <w:b/>
      <w:szCs w:val="20"/>
    </w:rPr>
  </w:style>
  <w:style w:type="character" w:customStyle="1" w:styleId="ab">
    <w:name w:val="本文インデント (文字)"/>
    <w:basedOn w:val="a0"/>
    <w:link w:val="aa"/>
    <w:semiHidden/>
    <w:rsid w:val="00843F73"/>
    <w:rPr>
      <w:rFonts w:ascii="Century" w:eastAsia="HG丸ｺﾞｼｯｸM-PRO" w:hAnsi="Century" w:cs="Times New Roman"/>
      <w:b/>
      <w:szCs w:val="20"/>
    </w:rPr>
  </w:style>
  <w:style w:type="paragraph" w:styleId="1">
    <w:name w:val="index 1"/>
    <w:basedOn w:val="a"/>
    <w:next w:val="a"/>
    <w:autoRedefine/>
    <w:uiPriority w:val="99"/>
    <w:unhideWhenUsed/>
    <w:rsid w:val="00D60185"/>
    <w:pPr>
      <w:ind w:left="210" w:hanging="210"/>
      <w:jc w:val="left"/>
    </w:pPr>
    <w:rPr>
      <w:rFonts w:eastAsia="ＭＳ 明朝"/>
      <w:szCs w:val="18"/>
    </w:rPr>
  </w:style>
  <w:style w:type="paragraph" w:styleId="ac">
    <w:name w:val="index heading"/>
    <w:basedOn w:val="a"/>
    <w:next w:val="1"/>
    <w:uiPriority w:val="99"/>
    <w:unhideWhenUsed/>
    <w:rsid w:val="00CC1B33"/>
    <w:pPr>
      <w:spacing w:before="240" w:after="120"/>
      <w:jc w:val="center"/>
    </w:pPr>
    <w:rPr>
      <w:rFonts w:eastAsiaTheme="minorHAnsi"/>
      <w:b/>
      <w:bCs/>
      <w:sz w:val="26"/>
      <w:szCs w:val="26"/>
    </w:rPr>
  </w:style>
  <w:style w:type="paragraph" w:styleId="5">
    <w:name w:val="index 5"/>
    <w:basedOn w:val="a"/>
    <w:next w:val="a"/>
    <w:autoRedefine/>
    <w:uiPriority w:val="99"/>
    <w:unhideWhenUsed/>
    <w:rsid w:val="00CF70EE"/>
    <w:pPr>
      <w:ind w:left="1050" w:hanging="210"/>
      <w:jc w:val="left"/>
    </w:pPr>
    <w:rPr>
      <w:rFonts w:eastAsiaTheme="minorHAnsi"/>
      <w:sz w:val="18"/>
      <w:szCs w:val="18"/>
    </w:rPr>
  </w:style>
  <w:style w:type="paragraph" w:styleId="2">
    <w:name w:val="index 2"/>
    <w:basedOn w:val="a"/>
    <w:next w:val="a"/>
    <w:autoRedefine/>
    <w:uiPriority w:val="99"/>
    <w:unhideWhenUsed/>
    <w:rsid w:val="00CF70EE"/>
    <w:pPr>
      <w:ind w:left="420" w:hanging="210"/>
      <w:jc w:val="left"/>
    </w:pPr>
    <w:rPr>
      <w:rFonts w:eastAsiaTheme="minorHAnsi"/>
      <w:sz w:val="18"/>
      <w:szCs w:val="18"/>
    </w:rPr>
  </w:style>
  <w:style w:type="paragraph" w:styleId="30">
    <w:name w:val="index 3"/>
    <w:basedOn w:val="a"/>
    <w:next w:val="a"/>
    <w:autoRedefine/>
    <w:uiPriority w:val="99"/>
    <w:unhideWhenUsed/>
    <w:rsid w:val="00CF70EE"/>
    <w:pPr>
      <w:ind w:left="630" w:hanging="210"/>
      <w:jc w:val="left"/>
    </w:pPr>
    <w:rPr>
      <w:rFonts w:eastAsiaTheme="minorHAnsi"/>
      <w:sz w:val="18"/>
      <w:szCs w:val="18"/>
    </w:rPr>
  </w:style>
  <w:style w:type="paragraph" w:styleId="4">
    <w:name w:val="index 4"/>
    <w:basedOn w:val="a"/>
    <w:next w:val="a"/>
    <w:autoRedefine/>
    <w:uiPriority w:val="99"/>
    <w:unhideWhenUsed/>
    <w:rsid w:val="00CF70EE"/>
    <w:pPr>
      <w:ind w:left="840" w:hanging="210"/>
      <w:jc w:val="left"/>
    </w:pPr>
    <w:rPr>
      <w:rFonts w:eastAsiaTheme="minorHAnsi"/>
      <w:sz w:val="18"/>
      <w:szCs w:val="18"/>
    </w:rPr>
  </w:style>
  <w:style w:type="paragraph" w:styleId="6">
    <w:name w:val="index 6"/>
    <w:basedOn w:val="a"/>
    <w:next w:val="a"/>
    <w:autoRedefine/>
    <w:uiPriority w:val="99"/>
    <w:unhideWhenUsed/>
    <w:rsid w:val="00CF70EE"/>
    <w:pPr>
      <w:ind w:left="1260" w:hanging="210"/>
      <w:jc w:val="left"/>
    </w:pPr>
    <w:rPr>
      <w:rFonts w:eastAsiaTheme="minorHAnsi"/>
      <w:sz w:val="18"/>
      <w:szCs w:val="18"/>
    </w:rPr>
  </w:style>
  <w:style w:type="paragraph" w:styleId="7">
    <w:name w:val="index 7"/>
    <w:basedOn w:val="a"/>
    <w:next w:val="a"/>
    <w:autoRedefine/>
    <w:uiPriority w:val="99"/>
    <w:unhideWhenUsed/>
    <w:rsid w:val="00CF70EE"/>
    <w:pPr>
      <w:ind w:left="1470" w:hanging="210"/>
      <w:jc w:val="left"/>
    </w:pPr>
    <w:rPr>
      <w:rFonts w:eastAsiaTheme="minorHAnsi"/>
      <w:sz w:val="18"/>
      <w:szCs w:val="18"/>
    </w:rPr>
  </w:style>
  <w:style w:type="paragraph" w:styleId="8">
    <w:name w:val="index 8"/>
    <w:basedOn w:val="a"/>
    <w:next w:val="a"/>
    <w:autoRedefine/>
    <w:uiPriority w:val="99"/>
    <w:unhideWhenUsed/>
    <w:rsid w:val="00CF70EE"/>
    <w:pPr>
      <w:ind w:left="1680" w:hanging="210"/>
      <w:jc w:val="left"/>
    </w:pPr>
    <w:rPr>
      <w:rFonts w:eastAsiaTheme="minorHAnsi"/>
      <w:sz w:val="18"/>
      <w:szCs w:val="18"/>
    </w:rPr>
  </w:style>
  <w:style w:type="paragraph" w:styleId="9">
    <w:name w:val="index 9"/>
    <w:basedOn w:val="a"/>
    <w:next w:val="a"/>
    <w:autoRedefine/>
    <w:uiPriority w:val="99"/>
    <w:unhideWhenUsed/>
    <w:rsid w:val="00CF70EE"/>
    <w:pPr>
      <w:ind w:left="1890" w:hanging="210"/>
      <w:jc w:val="left"/>
    </w:pPr>
    <w:rPr>
      <w:rFonts w:eastAsiaTheme="minorHAnsi"/>
      <w:sz w:val="18"/>
      <w:szCs w:val="18"/>
    </w:rPr>
  </w:style>
  <w:style w:type="table" w:customStyle="1" w:styleId="10">
    <w:name w:val="表 (格子)1"/>
    <w:basedOn w:val="a1"/>
    <w:next w:val="a9"/>
    <w:uiPriority w:val="59"/>
    <w:rsid w:val="00D14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D56F3-2F98-4EA4-9236-D1F79BDC8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544</Words>
  <Characters>3103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役員室Ⅱ</dc:creator>
  <cp:keywords/>
  <dc:description/>
  <cp:lastModifiedBy>泰介 中村</cp:lastModifiedBy>
  <cp:revision>3</cp:revision>
  <cp:lastPrinted>2019-11-29T06:36:00Z</cp:lastPrinted>
  <dcterms:created xsi:type="dcterms:W3CDTF">2023-03-29T06:17:00Z</dcterms:created>
  <dcterms:modified xsi:type="dcterms:W3CDTF">2025-03-25T23:31:00Z</dcterms:modified>
</cp:coreProperties>
</file>