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718B" w14:textId="77777777" w:rsidR="008270D9" w:rsidRPr="008270D9" w:rsidRDefault="008270D9" w:rsidP="008270D9">
      <w:pPr>
        <w:rPr>
          <w:rFonts w:ascii="HG丸ｺﾞｼｯｸM-PRO" w:eastAsia="HG丸ｺﾞｼｯｸM-PRO" w:hAnsi="HG丸ｺﾞｼｯｸM-PRO" w:cs="Times New Roman"/>
          <w:sz w:val="28"/>
          <w:szCs w:val="28"/>
        </w:rPr>
      </w:pPr>
      <w:bookmarkStart w:id="0" w:name="_Hlk26301360"/>
      <w:r w:rsidRPr="008270D9">
        <w:rPr>
          <w:rFonts w:ascii="HG丸ｺﾞｼｯｸM-PRO" w:eastAsia="HG丸ｺﾞｼｯｸM-PRO" w:hAnsi="HG丸ｺﾞｼｯｸM-PRO" w:cs="Times New Roman" w:hint="eastAsia"/>
          <w:sz w:val="28"/>
          <w:szCs w:val="28"/>
        </w:rPr>
        <w:t>イベント保険の活用</w:t>
      </w:r>
    </w:p>
    <w:p w14:paraId="7CA4D794" w14:textId="42442624" w:rsidR="008270D9" w:rsidRPr="008270D9" w:rsidRDefault="005F2803" w:rsidP="008270D9">
      <w:pPr>
        <w:rPr>
          <w:rFonts w:ascii="ＭＳ 明朝" w:eastAsia="ＭＳ 明朝" w:hAnsi="ＭＳ 明朝" w:cs="Times New Roman"/>
          <w:sz w:val="22"/>
        </w:rPr>
      </w:pPr>
      <w:r w:rsidRPr="005F2803">
        <w:rPr>
          <w:rFonts w:ascii="ＭＳ 明朝" w:eastAsia="ＭＳ 明朝" w:hAnsi="ＭＳ 明朝" w:cs="Times New Roman" w:hint="eastAsia"/>
          <w:color w:val="FF0000"/>
          <w:sz w:val="22"/>
          <w:u w:val="single"/>
        </w:rPr>
        <w:t>生活クラブ主催（理事会、ブロック、支部、地区主催）のイベント・活動</w:t>
      </w:r>
      <w:r w:rsidR="008270D9" w:rsidRPr="008270D9">
        <w:rPr>
          <w:rFonts w:ascii="ＭＳ 明朝" w:eastAsia="ＭＳ 明朝" w:hAnsi="ＭＳ 明朝" w:cs="Times New Roman" w:hint="eastAsia"/>
          <w:sz w:val="22"/>
        </w:rPr>
        <w:t>（チラシまきやナタネ自生調査など）の開催前に申請しましょう。企画ごとに申請書に記入して事務局へ提出します。</w:t>
      </w:r>
    </w:p>
    <w:p w14:paraId="5AEF5328"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＜保険の種類＞</w:t>
      </w:r>
    </w:p>
    <w:p w14:paraId="2A561241" w14:textId="77777777" w:rsid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1)契約内容；生協主催の行事や運営に関わる諸活動に参加中の組合員が、ケガにより死亡・入院・通院等した場合と、主催者である生協が参加中の組合員および第三者に負った賠償責任を補償。</w:t>
      </w:r>
    </w:p>
    <w:p w14:paraId="397CA345" w14:textId="19585CC0" w:rsidR="005F2803" w:rsidRPr="005F2803" w:rsidRDefault="005F2803" w:rsidP="008270D9">
      <w:pPr>
        <w:rPr>
          <w:rFonts w:ascii="ＭＳ 明朝" w:eastAsia="ＭＳ 明朝" w:hAnsi="ＭＳ 明朝" w:cs="Times New Roman"/>
          <w:color w:val="FF0000"/>
          <w:sz w:val="22"/>
          <w:u w:val="wave"/>
        </w:rPr>
      </w:pPr>
      <w:r w:rsidRPr="005F2803">
        <w:rPr>
          <w:rFonts w:ascii="ＭＳ 明朝" w:eastAsia="ＭＳ 明朝" w:hAnsi="ＭＳ 明朝" w:cs="Times New Roman" w:hint="eastAsia"/>
          <w:color w:val="FF0000"/>
          <w:sz w:val="22"/>
          <w:u w:val="wave"/>
        </w:rPr>
        <w:t>※デポーで消費材を購入しているときや共同購入で荷分けしているときのケガは対象となりません。</w:t>
      </w:r>
    </w:p>
    <w:p w14:paraId="43071098" w14:textId="77777777" w:rsidR="008270D9" w:rsidRPr="008270D9" w:rsidRDefault="008270D9" w:rsidP="008270D9">
      <w:pPr>
        <w:rPr>
          <w:rFonts w:ascii="ＭＳ 明朝" w:eastAsia="ＭＳ 明朝" w:hAnsi="ＭＳ 明朝" w:cs="Times New Roman"/>
          <w:sz w:val="22"/>
          <w:lang w:eastAsia="zh-TW"/>
        </w:rPr>
      </w:pPr>
      <w:r w:rsidRPr="008270D9">
        <w:rPr>
          <w:rFonts w:ascii="ＭＳ 明朝" w:eastAsia="ＭＳ 明朝" w:hAnsi="ＭＳ 明朝" w:cs="Times New Roman"/>
          <w:sz w:val="22"/>
          <w:lang w:eastAsia="zh-TW"/>
        </w:rPr>
        <w:t>2)契約者；日本生活協同組合連合会</w:t>
      </w:r>
    </w:p>
    <w:p w14:paraId="01146DEA" w14:textId="7F9E098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3)幹事代理店；㈱アイアンドアイサービス（日本生協連100％子会社）</w:t>
      </w:r>
    </w:p>
    <w:p w14:paraId="53FD053E" w14:textId="0C32D9A5" w:rsidR="008270D9" w:rsidRPr="008270D9" w:rsidRDefault="008270D9" w:rsidP="008270D9">
      <w:pPr>
        <w:rPr>
          <w:rFonts w:ascii="ＭＳ 明朝" w:eastAsia="ＭＳ 明朝" w:hAnsi="ＭＳ 明朝" w:cs="Times New Roman"/>
          <w:sz w:val="22"/>
          <w:lang w:eastAsia="zh-TW"/>
        </w:rPr>
      </w:pPr>
      <w:r w:rsidRPr="008170AA">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34969616" wp14:editId="604D0B2D">
            <wp:simplePos x="0" y="0"/>
            <wp:positionH relativeFrom="column">
              <wp:posOffset>3979372</wp:posOffset>
            </wp:positionH>
            <wp:positionV relativeFrom="paragraph">
              <wp:posOffset>40062</wp:posOffset>
            </wp:positionV>
            <wp:extent cx="2502131" cy="1767923"/>
            <wp:effectExtent l="0" t="0" r="0" b="3810"/>
            <wp:wrapNone/>
            <wp:docPr id="1867" name="図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131" cy="1767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D9">
        <w:rPr>
          <w:rFonts w:ascii="ＭＳ 明朝" w:eastAsia="ＭＳ 明朝" w:hAnsi="ＭＳ 明朝" w:cs="Times New Roman"/>
          <w:sz w:val="22"/>
          <w:lang w:eastAsia="zh-TW"/>
        </w:rPr>
        <w:t>4)引受保険会社；共栄火災海上保険㈱</w:t>
      </w:r>
      <w:r w:rsidRPr="008270D9">
        <w:rPr>
          <w:rFonts w:ascii="ＭＳ 明朝" w:eastAsia="ＭＳ 明朝" w:hAnsi="ＭＳ 明朝" w:cs="Times New Roman" w:hint="eastAsia"/>
          <w:sz w:val="22"/>
          <w:lang w:eastAsia="zh-TW"/>
        </w:rPr>
        <w:t xml:space="preserve">　　　　　　　　　　　　　　　　　　　　　</w:t>
      </w:r>
    </w:p>
    <w:p w14:paraId="2CBF0BE1" w14:textId="1E7FEEE3"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＜補償の内容＞</w:t>
      </w:r>
    </w:p>
    <w:p w14:paraId="45F1B81A" w14:textId="404BA62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傷害　①死亡</w:t>
      </w:r>
      <w:r w:rsidRPr="008270D9">
        <w:rPr>
          <w:rFonts w:ascii="ＭＳ 明朝" w:eastAsia="ＭＳ 明朝" w:hAnsi="ＭＳ 明朝" w:cs="Times New Roman"/>
          <w:sz w:val="22"/>
        </w:rPr>
        <w:t>300万円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②後遺障害</w:t>
      </w:r>
      <w:r w:rsidRPr="008270D9">
        <w:rPr>
          <w:rFonts w:ascii="ＭＳ 明朝" w:eastAsia="ＭＳ 明朝" w:hAnsi="ＭＳ 明朝" w:cs="Times New Roman"/>
          <w:sz w:val="22"/>
        </w:rPr>
        <w:t>12～300万円</w:t>
      </w:r>
    </w:p>
    <w:p w14:paraId="1539B0E9" w14:textId="108BF6D8" w:rsidR="008270D9" w:rsidRPr="008270D9" w:rsidRDefault="008270D9" w:rsidP="008270D9">
      <w:pPr>
        <w:ind w:firstLineChars="300" w:firstLine="660"/>
        <w:rPr>
          <w:rFonts w:ascii="ＭＳ 明朝" w:eastAsia="ＭＳ 明朝" w:hAnsi="ＭＳ 明朝" w:cs="Times New Roman"/>
          <w:sz w:val="22"/>
          <w:lang w:eastAsia="zh-TW"/>
        </w:rPr>
      </w:pPr>
      <w:r w:rsidRPr="008270D9">
        <w:rPr>
          <w:rFonts w:ascii="ＭＳ 明朝" w:eastAsia="ＭＳ 明朝" w:hAnsi="ＭＳ 明朝" w:cs="Times New Roman" w:hint="eastAsia"/>
          <w:sz w:val="22"/>
          <w:lang w:eastAsia="zh-TW"/>
        </w:rPr>
        <w:t>③入院日額</w:t>
      </w:r>
      <w:r w:rsidRPr="008270D9">
        <w:rPr>
          <w:rFonts w:ascii="ＭＳ 明朝" w:eastAsia="ＭＳ 明朝" w:hAnsi="ＭＳ 明朝" w:cs="Times New Roman"/>
          <w:sz w:val="22"/>
          <w:lang w:eastAsia="zh-TW"/>
        </w:rPr>
        <w:t>2,500円</w:t>
      </w:r>
      <w:r>
        <w:rPr>
          <w:rFonts w:ascii="ＭＳ 明朝" w:eastAsia="ＭＳ 明朝" w:hAnsi="ＭＳ 明朝" w:cs="Times New Roman" w:hint="eastAsia"/>
          <w:sz w:val="22"/>
          <w:lang w:eastAsia="zh-TW"/>
        </w:rPr>
        <w:t xml:space="preserve">　</w:t>
      </w:r>
      <w:r w:rsidRPr="008270D9">
        <w:rPr>
          <w:rFonts w:ascii="ＭＳ 明朝" w:eastAsia="ＭＳ 明朝" w:hAnsi="ＭＳ 明朝" w:cs="Times New Roman" w:hint="eastAsia"/>
          <w:sz w:val="22"/>
          <w:lang w:eastAsia="zh-TW"/>
        </w:rPr>
        <w:t>④通院日額</w:t>
      </w:r>
      <w:r w:rsidRPr="008270D9">
        <w:rPr>
          <w:rFonts w:ascii="ＭＳ 明朝" w:eastAsia="ＭＳ 明朝" w:hAnsi="ＭＳ 明朝" w:cs="Times New Roman"/>
          <w:sz w:val="22"/>
          <w:lang w:eastAsia="zh-TW"/>
        </w:rPr>
        <w:t>1,500円</w:t>
      </w:r>
    </w:p>
    <w:p w14:paraId="614485CD" w14:textId="77777777" w:rsidR="008270D9" w:rsidRPr="008270D9" w:rsidRDefault="008270D9" w:rsidP="008270D9">
      <w:pPr>
        <w:rPr>
          <w:rFonts w:ascii="ＭＳ 明朝" w:eastAsia="ＭＳ 明朝" w:hAnsi="ＭＳ 明朝" w:cs="Times New Roman"/>
          <w:sz w:val="22"/>
          <w:lang w:eastAsia="zh-TW"/>
        </w:rPr>
      </w:pPr>
      <w:r w:rsidRPr="008270D9">
        <w:rPr>
          <w:rFonts w:ascii="ＭＳ 明朝" w:eastAsia="ＭＳ 明朝" w:hAnsi="ＭＳ 明朝" w:cs="Times New Roman" w:hint="eastAsia"/>
          <w:sz w:val="22"/>
          <w:lang w:eastAsia="zh-TW"/>
        </w:rPr>
        <w:t>賠責　①対人賠償</w:t>
      </w:r>
      <w:r w:rsidRPr="008270D9">
        <w:rPr>
          <w:rFonts w:ascii="ＭＳ 明朝" w:eastAsia="ＭＳ 明朝" w:hAnsi="ＭＳ 明朝" w:cs="Times New Roman"/>
          <w:sz w:val="22"/>
          <w:lang w:eastAsia="zh-TW"/>
        </w:rPr>
        <w:t>3,000万円/1名　1億円/1事故</w:t>
      </w:r>
    </w:p>
    <w:p w14:paraId="252E1C5A" w14:textId="07A3E813"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②対物賠償</w:t>
      </w:r>
      <w:r w:rsidRPr="008270D9">
        <w:rPr>
          <w:rFonts w:ascii="ＭＳ 明朝" w:eastAsia="ＭＳ 明朝" w:hAnsi="ＭＳ 明朝" w:cs="Times New Roman"/>
          <w:sz w:val="22"/>
        </w:rPr>
        <w:t>1,000万円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③預り物賠償</w:t>
      </w:r>
      <w:r w:rsidRPr="008270D9">
        <w:rPr>
          <w:rFonts w:ascii="ＭＳ 明朝" w:eastAsia="ＭＳ 明朝" w:hAnsi="ＭＳ 明朝" w:cs="Times New Roman"/>
          <w:sz w:val="22"/>
        </w:rPr>
        <w:t>500万円/期間</w:t>
      </w:r>
    </w:p>
    <w:p w14:paraId="750273B2" w14:textId="55F8BC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＊免責額：</w:t>
      </w:r>
      <w:r w:rsidRPr="008270D9">
        <w:rPr>
          <w:rFonts w:ascii="ＭＳ 明朝" w:eastAsia="ＭＳ 明朝" w:hAnsi="ＭＳ 明朝" w:cs="Times New Roman"/>
          <w:sz w:val="22"/>
        </w:rPr>
        <w:t>1,000円（1事故あたり）</w:t>
      </w:r>
    </w:p>
    <w:p w14:paraId="7A1D6D0B"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＜保険の対象と範囲＞</w:t>
      </w:r>
    </w:p>
    <w:p w14:paraId="55ED4917" w14:textId="20B290E0"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傷害保険</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生活クラブ主催（理事会、ブロック、支部、地区主催）の活動に参加している組合員および員外（将来、加入する組合員）。</w:t>
      </w:r>
    </w:p>
    <w:p w14:paraId="0B19C835"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＊行事参加中および開催場所と自宅の往復途上における事故（病気・天災除く）</w:t>
      </w:r>
    </w:p>
    <w:p w14:paraId="77224C5A" w14:textId="4E264C5C"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賠償責任</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生活クラブ主催（理事会、ブロック、支部、地区主催）の活動に参加している人に対し、生活クラブの責任を問われた賠償。</w:t>
      </w:r>
    </w:p>
    <w:p w14:paraId="79D81440"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＜運用ルール＞</w:t>
      </w:r>
    </w:p>
    <w:p w14:paraId="718DC95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1.事前に申請する事項　＊保険の適用は、本部事務局で開催前日までに受付けていることが条件</w:t>
      </w:r>
    </w:p>
    <w:p w14:paraId="60F3379C" w14:textId="749FE786" w:rsidR="008270D9" w:rsidRPr="008270D9" w:rsidRDefault="008270D9" w:rsidP="008270D9">
      <w:pPr>
        <w:rPr>
          <w:rFonts w:ascii="ＭＳ 明朝" w:eastAsia="ＭＳ 明朝" w:hAnsi="ＭＳ 明朝" w:cs="Times New Roman"/>
          <w:sz w:val="22"/>
          <w:lang w:eastAsia="zh-TW"/>
        </w:rPr>
      </w:pPr>
      <w:r w:rsidRPr="008270D9">
        <w:rPr>
          <w:rFonts w:ascii="ＭＳ 明朝" w:eastAsia="ＭＳ 明朝" w:hAnsi="ＭＳ 明朝" w:cs="Times New Roman" w:hint="eastAsia"/>
          <w:sz w:val="22"/>
          <w:lang w:eastAsia="zh-TW"/>
        </w:rPr>
        <w:t>①</w:t>
      </w:r>
      <w:r w:rsidRPr="008270D9">
        <w:rPr>
          <w:rFonts w:ascii="ＭＳ 明朝" w:eastAsia="ＭＳ 明朝" w:hAnsi="ＭＳ 明朝" w:cs="Times New Roman"/>
          <w:sz w:val="22"/>
          <w:lang w:eastAsia="zh-TW"/>
        </w:rPr>
        <w:t>開催日時</w:t>
      </w:r>
      <w:r>
        <w:rPr>
          <w:rFonts w:ascii="ＭＳ 明朝" w:eastAsia="ＭＳ 明朝" w:hAnsi="ＭＳ 明朝" w:cs="Times New Roman" w:hint="eastAsia"/>
          <w:sz w:val="22"/>
          <w:lang w:eastAsia="zh-TW"/>
        </w:rPr>
        <w:t xml:space="preserve">　</w:t>
      </w:r>
      <w:r w:rsidRPr="008270D9">
        <w:rPr>
          <w:rFonts w:ascii="ＭＳ 明朝" w:eastAsia="ＭＳ 明朝" w:hAnsi="ＭＳ 明朝" w:cs="Times New Roman" w:hint="eastAsia"/>
          <w:sz w:val="22"/>
          <w:lang w:eastAsia="zh-TW"/>
        </w:rPr>
        <w:t>②</w:t>
      </w:r>
      <w:r w:rsidRPr="008270D9">
        <w:rPr>
          <w:rFonts w:ascii="ＭＳ 明朝" w:eastAsia="ＭＳ 明朝" w:hAnsi="ＭＳ 明朝" w:cs="Times New Roman"/>
          <w:sz w:val="22"/>
          <w:lang w:eastAsia="zh-TW"/>
        </w:rPr>
        <w:t>場所</w:t>
      </w:r>
      <w:r>
        <w:rPr>
          <w:rFonts w:ascii="ＭＳ 明朝" w:eastAsia="ＭＳ 明朝" w:hAnsi="ＭＳ 明朝" w:cs="Times New Roman" w:hint="eastAsia"/>
          <w:sz w:val="22"/>
          <w:lang w:eastAsia="zh-TW"/>
        </w:rPr>
        <w:t xml:space="preserve">　</w:t>
      </w:r>
      <w:r w:rsidRPr="008270D9">
        <w:rPr>
          <w:rFonts w:ascii="ＭＳ 明朝" w:eastAsia="ＭＳ 明朝" w:hAnsi="ＭＳ 明朝" w:cs="Times New Roman" w:hint="eastAsia"/>
          <w:sz w:val="22"/>
          <w:lang w:eastAsia="zh-TW"/>
        </w:rPr>
        <w:t>③</w:t>
      </w:r>
      <w:r w:rsidRPr="008270D9">
        <w:rPr>
          <w:rFonts w:ascii="ＭＳ 明朝" w:eastAsia="ＭＳ 明朝" w:hAnsi="ＭＳ 明朝" w:cs="Times New Roman"/>
          <w:sz w:val="22"/>
          <w:lang w:eastAsia="zh-TW"/>
        </w:rPr>
        <w:t>主催者</w:t>
      </w:r>
      <w:r>
        <w:rPr>
          <w:rFonts w:ascii="ＭＳ 明朝" w:eastAsia="ＭＳ 明朝" w:hAnsi="ＭＳ 明朝" w:cs="Times New Roman" w:hint="eastAsia"/>
          <w:sz w:val="22"/>
          <w:lang w:eastAsia="zh-TW"/>
        </w:rPr>
        <w:t xml:space="preserve">　</w:t>
      </w:r>
      <w:r w:rsidRPr="008270D9">
        <w:rPr>
          <w:rFonts w:ascii="ＭＳ 明朝" w:eastAsia="ＭＳ 明朝" w:hAnsi="ＭＳ 明朝" w:cs="Times New Roman" w:hint="eastAsia"/>
          <w:sz w:val="22"/>
          <w:lang w:eastAsia="zh-TW"/>
        </w:rPr>
        <w:t>④</w:t>
      </w:r>
      <w:r w:rsidRPr="008270D9">
        <w:rPr>
          <w:rFonts w:ascii="ＭＳ 明朝" w:eastAsia="ＭＳ 明朝" w:hAnsi="ＭＳ 明朝" w:cs="Times New Roman"/>
          <w:sz w:val="22"/>
          <w:lang w:eastAsia="zh-TW"/>
        </w:rPr>
        <w:t>活動内容</w:t>
      </w:r>
      <w:r>
        <w:rPr>
          <w:rFonts w:ascii="ＭＳ 明朝" w:eastAsia="ＭＳ 明朝" w:hAnsi="ＭＳ 明朝" w:cs="Times New Roman" w:hint="eastAsia"/>
          <w:sz w:val="22"/>
          <w:lang w:eastAsia="zh-TW"/>
        </w:rPr>
        <w:t xml:space="preserve">　</w:t>
      </w:r>
      <w:r w:rsidRPr="008270D9">
        <w:rPr>
          <w:rFonts w:ascii="ＭＳ 明朝" w:eastAsia="ＭＳ 明朝" w:hAnsi="ＭＳ 明朝" w:cs="Times New Roman" w:hint="eastAsia"/>
          <w:sz w:val="22"/>
          <w:lang w:eastAsia="zh-TW"/>
        </w:rPr>
        <w:t>⑤</w:t>
      </w:r>
      <w:r w:rsidRPr="008270D9">
        <w:rPr>
          <w:rFonts w:ascii="ＭＳ 明朝" w:eastAsia="ＭＳ 明朝" w:hAnsi="ＭＳ 明朝" w:cs="Times New Roman"/>
          <w:sz w:val="22"/>
          <w:lang w:eastAsia="zh-TW"/>
        </w:rPr>
        <w:t>参加予定人数（概算）</w:t>
      </w:r>
    </w:p>
    <w:p w14:paraId="1167FDE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2.事後に報告する事項</w:t>
      </w:r>
    </w:p>
    <w:p w14:paraId="5D83D6E3"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確定の　①開催日時　および　⑤参加人数　を報告する。（保険料は、実際に参加した人数にかかります。費用の無駄が発生しないよう、実際の人数を忘れずに）</w:t>
      </w:r>
    </w:p>
    <w:p w14:paraId="25D7B21C" w14:textId="1F6004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＊補償対象は、参加者名簿に載っている人に限ります。ただし名簿は、個人情報の管理を徹底するためＦＡＸ等で送らず、主催者または事務局が保管する。</w:t>
      </w:r>
    </w:p>
    <w:p w14:paraId="38C03A4D" w14:textId="2F615D87" w:rsidR="008270D9" w:rsidRPr="00882B20"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3.申請・報告</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書式：</w:t>
      </w:r>
      <w:r w:rsidR="00071395" w:rsidRPr="00882B20">
        <w:rPr>
          <w:rFonts w:ascii="ＭＳ 明朝" w:eastAsia="ＭＳ 明朝" w:hAnsi="ＭＳ 明朝" w:cs="Times New Roman" w:hint="eastAsia"/>
          <w:sz w:val="22"/>
        </w:rPr>
        <w:t>11</w:t>
      </w:r>
      <w:r w:rsidRPr="00882B20">
        <w:rPr>
          <w:rFonts w:ascii="ＭＳ 明朝" w:eastAsia="ＭＳ 明朝" w:hAnsi="ＭＳ 明朝" w:cs="Times New Roman" w:hint="eastAsia"/>
          <w:sz w:val="22"/>
        </w:rPr>
        <w:t>イベント保険申請書＆報告書</w:t>
      </w:r>
    </w:p>
    <w:p w14:paraId="41896421" w14:textId="6111577D"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・基本的に主催代表者が申請・報告を行う。</w:t>
      </w:r>
    </w:p>
    <w:p w14:paraId="4ED31CC1" w14:textId="34E8D872"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・主催代表者の依頼により、事務局または組合員個人が行える。　</w:t>
      </w:r>
    </w:p>
    <w:p w14:paraId="75ADA26D" w14:textId="3BBBB701"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４</w:t>
      </w:r>
      <w:r w:rsidRPr="008270D9">
        <w:rPr>
          <w:rFonts w:ascii="ＭＳ 明朝" w:eastAsia="ＭＳ 明朝" w:hAnsi="ＭＳ 明朝" w:cs="Times New Roman"/>
          <w:sz w:val="22"/>
        </w:rPr>
        <w:t>.手続き</w:t>
      </w:r>
    </w:p>
    <w:p w14:paraId="6D1ADFB9" w14:textId="447DA803" w:rsidR="008270D9" w:rsidRDefault="00A60CEF" w:rsidP="008270D9">
      <w:pPr>
        <w:rPr>
          <w:rFonts w:ascii="ＭＳ 明朝" w:eastAsia="ＭＳ 明朝" w:hAnsi="ＭＳ 明朝" w:cs="Times New Roman"/>
          <w:sz w:val="22"/>
        </w:rPr>
      </w:pPr>
      <w:r>
        <w:rPr>
          <w:noProof/>
        </w:rPr>
        <mc:AlternateContent>
          <mc:Choice Requires="wps">
            <w:drawing>
              <wp:anchor distT="0" distB="0" distL="114300" distR="114300" simplePos="0" relativeHeight="251662336" behindDoc="0" locked="0" layoutInCell="1" allowOverlap="1" wp14:anchorId="593E9637" wp14:editId="2D95DCC2">
                <wp:simplePos x="0" y="0"/>
                <wp:positionH relativeFrom="column">
                  <wp:posOffset>5076825</wp:posOffset>
                </wp:positionH>
                <wp:positionV relativeFrom="paragraph">
                  <wp:posOffset>730885</wp:posOffset>
                </wp:positionV>
                <wp:extent cx="1247775" cy="333375"/>
                <wp:effectExtent l="0" t="0" r="0" b="0"/>
                <wp:wrapNone/>
                <wp:docPr id="4" name="テキスト ボックス 3">
                  <a:extLst xmlns:a="http://schemas.openxmlformats.org/drawingml/2006/main">
                    <a:ext uri="{FF2B5EF4-FFF2-40B4-BE49-F238E27FC236}">
                      <a16:creationId xmlns:a16="http://schemas.microsoft.com/office/drawing/2014/main" id="{C52CFC4C-F7CF-4D34-9A28-C6B0357F2C65}"/>
                    </a:ext>
                  </a:extLst>
                </wp:docPr>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wps:txbx>
                      <wps:bodyPr vertOverflow="clip" horzOverflow="clip" wrap="square" rtlCol="0" anchor="t"/>
                    </wps:wsp>
                  </a:graphicData>
                </a:graphic>
              </wp:anchor>
            </w:drawing>
          </mc:Choice>
          <mc:Fallback>
            <w:pict>
              <v:shapetype w14:anchorId="593E9637" id="_x0000_t202" coordsize="21600,21600" o:spt="202" path="m,l,21600r21600,l21600,xe">
                <v:stroke joinstyle="miter"/>
                <v:path gradientshapeok="t" o:connecttype="rect"/>
              </v:shapetype>
              <v:shape id="テキスト ボックス 3" o:spid="_x0000_s1026" type="#_x0000_t202" style="position:absolute;left:0;text-align:left;margin-left:399.75pt;margin-top:57.55pt;width:9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" filled="f" stroked="f">
                <v:textbo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v:textbox>
              </v:shape>
            </w:pict>
          </mc:Fallback>
        </mc:AlternateContent>
      </w:r>
      <w:r>
        <w:rPr>
          <w:noProof/>
        </w:rPr>
        <w:drawing>
          <wp:anchor distT="0" distB="0" distL="114300" distR="114300" simplePos="0" relativeHeight="251661312" behindDoc="0" locked="0" layoutInCell="1" allowOverlap="1" wp14:anchorId="551E145B" wp14:editId="06D17C2F">
            <wp:simplePos x="0" y="0"/>
            <wp:positionH relativeFrom="column">
              <wp:posOffset>5311140</wp:posOffset>
            </wp:positionH>
            <wp:positionV relativeFrom="paragraph">
              <wp:posOffset>9525</wp:posOffset>
            </wp:positionV>
            <wp:extent cx="778510" cy="781050"/>
            <wp:effectExtent l="19050" t="19050" r="21590" b="19050"/>
            <wp:wrapNone/>
            <wp:docPr id="3" name="図 2">
              <a:extLst xmlns:a="http://schemas.openxmlformats.org/drawingml/2006/main">
                <a:ext uri="{FF2B5EF4-FFF2-40B4-BE49-F238E27FC236}">
                  <a16:creationId xmlns:a16="http://schemas.microsoft.com/office/drawing/2014/main" id="{EBC26502-742A-40DC-A8C4-B6466D236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BC26502-742A-40DC-A8C4-B6466D2362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10" cy="781050"/>
                    </a:xfrm>
                    <a:prstGeom prst="rect">
                      <a:avLst/>
                    </a:prstGeom>
                    <a:ln>
                      <a:solidFill>
                        <a:schemeClr val="tx1"/>
                      </a:solidFill>
                    </a:ln>
                  </pic:spPr>
                </pic:pic>
              </a:graphicData>
            </a:graphic>
          </wp:anchor>
        </w:drawing>
      </w:r>
      <w:r w:rsidR="008270D9" w:rsidRPr="008270D9">
        <w:rPr>
          <w:rFonts w:ascii="ＭＳ 明朝" w:eastAsia="ＭＳ 明朝" w:hAnsi="ＭＳ 明朝" w:cs="Times New Roman" w:hint="eastAsia"/>
          <w:sz w:val="22"/>
        </w:rPr>
        <w:t>・申請・報告を、所定の用紙もしくはフォーマットで送る。</w:t>
      </w:r>
    </w:p>
    <w:p w14:paraId="3FE76542" w14:textId="60DAA3BB" w:rsidR="008270D9" w:rsidRPr="00E9662A"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ａ．本部に</w:t>
      </w:r>
      <w:r w:rsidRPr="008270D9">
        <w:rPr>
          <w:rFonts w:ascii="ＭＳ 明朝" w:eastAsia="ＭＳ 明朝" w:hAnsi="ＭＳ 明朝" w:cs="Times New Roman"/>
          <w:sz w:val="22"/>
        </w:rPr>
        <w:t>FAX</w:t>
      </w:r>
      <w:r w:rsidRPr="00E9662A">
        <w:rPr>
          <w:rFonts w:ascii="ＭＳ 明朝" w:eastAsia="ＭＳ 明朝" w:hAnsi="ＭＳ 明朝" w:cs="Times New Roman"/>
          <w:sz w:val="22"/>
        </w:rPr>
        <w:t>（048-</w:t>
      </w:r>
      <w:r w:rsidR="00E00B48" w:rsidRPr="00E9662A">
        <w:rPr>
          <w:rFonts w:ascii="ＭＳ 明朝" w:eastAsia="ＭＳ 明朝" w:hAnsi="ＭＳ 明朝" w:cs="Times New Roman" w:hint="eastAsia"/>
          <w:sz w:val="22"/>
        </w:rPr>
        <w:t>424-2796</w:t>
      </w:r>
      <w:r w:rsidRPr="00E9662A">
        <w:rPr>
          <w:rFonts w:ascii="ＭＳ 明朝" w:eastAsia="ＭＳ 明朝" w:hAnsi="ＭＳ 明朝" w:cs="Times New Roman"/>
          <w:sz w:val="22"/>
        </w:rPr>
        <w:t>）　＊主催者原本保管。</w:t>
      </w:r>
    </w:p>
    <w:p w14:paraId="2B245D5C" w14:textId="6E300D5D" w:rsidR="008270D9" w:rsidRPr="00E9662A" w:rsidRDefault="008270D9" w:rsidP="008270D9">
      <w:pPr>
        <w:rPr>
          <w:rFonts w:ascii="ＭＳ 明朝" w:eastAsia="ＭＳ 明朝" w:hAnsi="ＭＳ 明朝" w:cs="Times New Roman"/>
          <w:sz w:val="22"/>
        </w:rPr>
      </w:pPr>
      <w:r w:rsidRPr="00E9662A">
        <w:rPr>
          <w:rFonts w:ascii="ＭＳ 明朝" w:eastAsia="ＭＳ 明朝" w:hAnsi="ＭＳ 明朝" w:cs="Times New Roman" w:hint="eastAsia"/>
          <w:sz w:val="22"/>
        </w:rPr>
        <w:t xml:space="preserve">ｂ．本部へのメール　</w:t>
      </w:r>
      <w:r w:rsidRPr="00E9662A">
        <w:rPr>
          <w:rFonts w:ascii="ＭＳ 明朝" w:eastAsia="ＭＳ 明朝" w:hAnsi="ＭＳ 明朝" w:cs="Times New Roman"/>
          <w:sz w:val="22"/>
        </w:rPr>
        <w:t xml:space="preserve">hoken@seikatsuclub-saitama.coop　</w:t>
      </w:r>
      <w:r w:rsidR="002A62E9" w:rsidRPr="00E9662A">
        <w:rPr>
          <w:rFonts w:ascii="ＭＳ 明朝" w:eastAsia="ＭＳ 明朝" w:hAnsi="ＭＳ 明朝" w:cs="Times New Roman" w:hint="eastAsia"/>
          <w:sz w:val="22"/>
        </w:rPr>
        <w:t>ｃ．WEBフォーム</w:t>
      </w:r>
      <w:r w:rsidR="00A60CEF" w:rsidRPr="00E9662A">
        <w:rPr>
          <w:rFonts w:ascii="ＭＳ 明朝" w:eastAsia="ＭＳ 明朝" w:hAnsi="ＭＳ 明朝" w:cs="Times New Roman" w:hint="eastAsia"/>
          <w:sz w:val="22"/>
        </w:rPr>
        <w:t>から</w:t>
      </w:r>
    </w:p>
    <w:p w14:paraId="57322408" w14:textId="363AF527" w:rsidR="00AD1D6C" w:rsidRPr="008270D9" w:rsidRDefault="008270D9" w:rsidP="00F250DD">
      <w:pPr>
        <w:rPr>
          <w:rFonts w:ascii="ＭＳ 明朝" w:eastAsia="ＭＳ 明朝" w:hAnsi="ＭＳ 明朝" w:cs="Times New Roman"/>
          <w:sz w:val="22"/>
        </w:rPr>
      </w:pPr>
      <w:r w:rsidRPr="008270D9">
        <w:rPr>
          <w:rFonts w:ascii="ＭＳ 明朝" w:eastAsia="ＭＳ 明朝" w:hAnsi="ＭＳ 明朝" w:cs="Times New Roman" w:hint="eastAsia"/>
          <w:sz w:val="22"/>
        </w:rPr>
        <w:t>・事故発生の場合は、速やかに本部事務局へ連絡する。</w:t>
      </w:r>
      <w:bookmarkEnd w:id="0"/>
    </w:p>
    <w:sectPr w:rsidR="00AD1D6C" w:rsidRPr="008270D9" w:rsidSect="00B71308">
      <w:headerReference w:type="default" r:id="rId9"/>
      <w:pgSz w:w="11906" w:h="16838"/>
      <w:pgMar w:top="1191" w:right="1077" w:bottom="851" w:left="1077"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8AAE" w14:textId="77777777" w:rsidR="002D5BA3" w:rsidRDefault="002D5BA3" w:rsidP="00AC1396">
      <w:r>
        <w:separator/>
      </w:r>
    </w:p>
  </w:endnote>
  <w:endnote w:type="continuationSeparator" w:id="0">
    <w:p w14:paraId="7100726C" w14:textId="77777777" w:rsidR="002D5BA3" w:rsidRDefault="002D5BA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BE3C" w14:textId="77777777" w:rsidR="002D5BA3" w:rsidRDefault="002D5BA3" w:rsidP="00AC1396">
      <w:r>
        <w:separator/>
      </w:r>
    </w:p>
  </w:footnote>
  <w:footnote w:type="continuationSeparator" w:id="0">
    <w:p w14:paraId="523B076D" w14:textId="77777777" w:rsidR="002D5BA3" w:rsidRDefault="002D5BA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55D98EA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50B25">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6947E98E"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270D9">
            <w:rPr>
              <w:rFonts w:ascii="メイリオ" w:eastAsia="メイリオ" w:hAnsi="メイリオ" w:hint="eastAsia"/>
              <w:b/>
              <w:bCs/>
              <w:caps/>
              <w:color w:val="FFFFFF" w:themeColor="background1"/>
              <w:sz w:val="24"/>
              <w:szCs w:val="28"/>
            </w:rPr>
            <w:t>１３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1395"/>
    <w:rsid w:val="001A32F2"/>
    <w:rsid w:val="001A3CEA"/>
    <w:rsid w:val="001A7D97"/>
    <w:rsid w:val="001F25A3"/>
    <w:rsid w:val="002738C9"/>
    <w:rsid w:val="002A62E9"/>
    <w:rsid w:val="002D5BA3"/>
    <w:rsid w:val="003D0D69"/>
    <w:rsid w:val="00433C6D"/>
    <w:rsid w:val="00443881"/>
    <w:rsid w:val="004E1DB1"/>
    <w:rsid w:val="005856BE"/>
    <w:rsid w:val="005F2803"/>
    <w:rsid w:val="005F3930"/>
    <w:rsid w:val="00672990"/>
    <w:rsid w:val="006B643B"/>
    <w:rsid w:val="006F4FC0"/>
    <w:rsid w:val="007B4ECA"/>
    <w:rsid w:val="008270D9"/>
    <w:rsid w:val="00843F73"/>
    <w:rsid w:val="00873B39"/>
    <w:rsid w:val="0088103B"/>
    <w:rsid w:val="00882B20"/>
    <w:rsid w:val="009D03F1"/>
    <w:rsid w:val="009D3422"/>
    <w:rsid w:val="00A50B25"/>
    <w:rsid w:val="00A60CEF"/>
    <w:rsid w:val="00AC1396"/>
    <w:rsid w:val="00AD1D6C"/>
    <w:rsid w:val="00B659D4"/>
    <w:rsid w:val="00B71308"/>
    <w:rsid w:val="00BF746C"/>
    <w:rsid w:val="00CC1B33"/>
    <w:rsid w:val="00CD3CBD"/>
    <w:rsid w:val="00CF70EE"/>
    <w:rsid w:val="00D60185"/>
    <w:rsid w:val="00D64E2B"/>
    <w:rsid w:val="00DA1F1F"/>
    <w:rsid w:val="00DC2C65"/>
    <w:rsid w:val="00E00B48"/>
    <w:rsid w:val="00E276FC"/>
    <w:rsid w:val="00E9662A"/>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A3-7DE7-4352-9693-4CFD537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cp:revision>
  <cp:lastPrinted>2019-11-29T06:36:00Z</cp:lastPrinted>
  <dcterms:created xsi:type="dcterms:W3CDTF">2023-09-26T06:06:00Z</dcterms:created>
  <dcterms:modified xsi:type="dcterms:W3CDTF">2024-02-12T03:30:00Z</dcterms:modified>
</cp:coreProperties>
</file>