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40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>
        <w:trPr/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12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b/>
                <w:bCs/>
                <w:sz w:val="28"/>
              </w:rPr>
            </w:pP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C</w:t>
            </w:r>
            <w:r>
              <w:rPr>
                <w:rFonts w:ascii="游ゴシック" w:hAnsi="游ゴシック" w:eastAsia="游ゴシック" w:hint="eastAsia"/>
                <w:sz w:val="40"/>
              </w:rPr>
              <w:t xml:space="preserve">　　</w:t>
            </w:r>
            <w:r>
              <w:rPr>
                <w:rFonts w:ascii="游ゴシック" w:hAnsi="游ゴシック" w:eastAsia="游ゴシック" w:hint="eastAsia"/>
                <w:sz w:val="40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40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20</w:t>
            </w: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2</w:t>
            </w: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2</w:t>
            </w: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年度</w:t>
            </w: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エッコロ</w:t>
            </w: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関連</w:t>
            </w:r>
            <w:r>
              <w:rPr>
                <w:rFonts w:ascii="游ゴシック" w:hAnsi="游ゴシック" w:eastAsia="游ゴシック" w:hint="eastAsia"/>
                <w:b/>
                <w:bCs/>
                <w:sz w:val="40"/>
                <w:shd w:val="pct15" w:fill="FFFFFF" w:color="auto"/>
              </w:rPr>
              <w:t xml:space="preserve">　申請・報告書</w:t>
            </w:r>
            <w:r/>
          </w:p>
          <w:p>
            <w:pPr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 w:hint="eastAsia"/>
                <w:sz w:val="32"/>
              </w:rPr>
              <w:t xml:space="preserve">☑申請</w:t>
            </w:r>
            <w:r>
              <w:rPr>
                <w:rFonts w:ascii="游ゴシック" w:hAnsi="游ゴシック" w:eastAsia="游ゴシック" w:hint="eastAsia"/>
                <w:sz w:val="32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32"/>
              </w:rPr>
              <w:t xml:space="preserve">　□報告</w:t>
            </w:r>
            <w:r>
              <w:rPr>
                <w:rFonts w:ascii="游ゴシック" w:hAnsi="游ゴシック" w:eastAsia="游ゴシック" w:hint="eastAsia"/>
                <w:sz w:val="32"/>
              </w:rPr>
              <w:t xml:space="preserve">　 </w:t>
            </w:r>
            <w:r>
              <w:rPr>
                <w:rFonts w:ascii="游ゴシック" w:hAnsi="游ゴシック" w:eastAsia="游ゴシック" w:hint="eastAsia"/>
                <w:sz w:val="32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32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32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※有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効期限20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2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2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年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3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月～20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2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3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年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3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月</w:t>
            </w: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  <w:u w:val="single"/>
              </w:rPr>
              <w:t xml:space="preserve">ブロック会議報告承認まで</w:t>
            </w:r>
            <w:r/>
          </w:p>
        </w:tc>
      </w:tr>
      <w:tr>
        <w:trPr>
          <w:trHeight w:val="386"/>
        </w:trPr>
        <w:tc>
          <w:tcPr>
            <w:shd w:val="clear" w:fill="auto" w:color="auto"/>
            <w:tcBorders>
              <w:left w:val="single" w:sz="12" w:space="0" w:color="auto"/>
              <w:top w:val="single" w:sz="12" w:space="0" w:color="auto"/>
              <w:right w:val="single" w:sz="12" w:space="0" w:color="auto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 w:hint="eastAsia"/>
              </w:rPr>
              <w:t xml:space="preserve">主催：</w:t>
            </w:r>
            <w:r>
              <w:rPr>
                <w:rFonts w:ascii="游ゴシック" w:hAnsi="游ゴシック" w:eastAsia="游ゴシック" w:hint="eastAsia"/>
              </w:rPr>
              <w:t xml:space="preserve">　　 </w:t>
            </w:r>
            <w:r>
              <w:rPr>
                <w:rFonts w:ascii="游ゴシック" w:hAnsi="游ゴシック" w:eastAsia="游ゴシック" w:hint="eastAsia"/>
              </w:rPr>
              <w:t xml:space="preserve">　　　　　　　　　　　　　　　　　　　　　　　　　　　　　</w:t>
            </w:r>
            <w:r>
              <w:rPr>
                <w:rFonts w:ascii="游ゴシック" w:hAnsi="游ゴシック" w:eastAsia="游ゴシック" w:hint="eastAsia"/>
              </w:rPr>
              <w:t xml:space="preserve">　</w:t>
            </w:r>
            <w:r>
              <w:rPr>
                <w:rFonts w:ascii="游ゴシック" w:hAnsi="游ゴシック" w:eastAsia="游ゴシック" w:hint="eastAsia"/>
              </w:rPr>
              <w:t xml:space="preserve">　＊</w:t>
            </w:r>
            <w:r>
              <w:rPr>
                <w:rFonts w:ascii="游ゴシック" w:hAnsi="游ゴシック" w:eastAsia="游ゴシック" w:hint="eastAsia"/>
              </w:rPr>
              <w:t xml:space="preserve">支部</w:t>
            </w:r>
            <w:r>
              <w:rPr>
                <w:rFonts w:ascii="游ゴシック" w:hAnsi="游ゴシック" w:eastAsia="游ゴシック" w:hint="eastAsia"/>
              </w:rPr>
              <w:t xml:space="preserve">/</w:t>
            </w:r>
            <w:r>
              <w:rPr>
                <w:rFonts w:ascii="游ゴシック" w:hAnsi="游ゴシック" w:eastAsia="游ゴシック" w:hint="eastAsia"/>
              </w:rPr>
              <w:t xml:space="preserve">委員会</w:t>
            </w:r>
            <w:r>
              <w:rPr>
                <w:rFonts w:ascii="游ゴシック" w:hAnsi="游ゴシック" w:eastAsia="游ゴシック" w:hint="eastAsia"/>
              </w:rPr>
              <w:t xml:space="preserve">/</w:t>
            </w:r>
            <w:r>
              <w:rPr>
                <w:rFonts w:ascii="游ゴシック" w:hAnsi="游ゴシック" w:eastAsia="游ゴシック" w:hint="eastAsia"/>
              </w:rPr>
              <w:t xml:space="preserve">ブロック</w:t>
            </w:r>
            <w:r>
              <w:rPr>
                <w:rFonts w:ascii="游ゴシック" w:hAnsi="游ゴシック" w:eastAsia="游ゴシック" w:hint="eastAsia"/>
              </w:rPr>
              <w:t xml:space="preserve">など</w:t>
            </w:r>
            <w:r/>
          </w:p>
        </w:tc>
      </w:tr>
      <w:tr>
        <w:trPr>
          <w:trHeight w:val="278"/>
        </w:trPr>
        <w:tc>
          <w:tcPr>
            <w:shd w:val="clear" w:fill="auto" w:color="auto"/>
            <w:tcBorders>
              <w:left w:val="single" w:sz="12" w:space="0" w:color="auto"/>
              <w:top w:val="single" w:sz="4" w:space="0" w:color="auto"/>
              <w:right w:val="single" w:sz="12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 w:hint="eastAsia"/>
              </w:rPr>
              <w:t xml:space="preserve">申請</w:t>
            </w:r>
            <w:r>
              <w:rPr>
                <w:rFonts w:ascii="游ゴシック" w:hAnsi="游ゴシック" w:eastAsia="游ゴシック" w:hint="eastAsia"/>
              </w:rPr>
              <w:t xml:space="preserve">/</w:t>
            </w:r>
            <w:r>
              <w:rPr>
                <w:rFonts w:ascii="游ゴシック" w:hAnsi="游ゴシック" w:eastAsia="游ゴシック" w:hint="eastAsia"/>
              </w:rPr>
              <w:t xml:space="preserve">報告責任者：　　　　　　　　　　　　　　　　電話番号：</w:t>
            </w:r>
            <w:r/>
          </w:p>
        </w:tc>
      </w:tr>
      <w:tr>
        <w:trPr>
          <w:trHeight w:val="3302"/>
        </w:trPr>
        <w:tc>
          <w:tcPr>
            <w:tcBorders>
              <w:left w:val="single" w:sz="12" w:space="0" w:color="auto"/>
              <w:top w:val="single" w:sz="4" w:space="0" w:color="auto"/>
              <w:right w:val="single" w:sz="12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bCs/>
                <w:sz w:val="24"/>
                <w:szCs w:val="20"/>
                <w:shd w:val="pct15" w:fill="FFFFFF" w:color="auto"/>
              </w:rPr>
            </w:pPr>
            <w:r>
              <w:rPr>
                <w:rFonts w:ascii="游ゴシック" w:hAnsi="游ゴシック" w:eastAsia="游ゴシック" w:hint="eastAsia"/>
                <w:bCs/>
                <w:sz w:val="24"/>
                <w:szCs w:val="20"/>
                <w:shd w:val="pct15" w:fill="FFFFFF" w:color="auto"/>
              </w:rPr>
              <w:t xml:space="preserve">越谷ブロック</w:t>
            </w:r>
            <w:r>
              <w:rPr>
                <w:rFonts w:ascii="游ゴシック" w:hAnsi="游ゴシック" w:eastAsia="游ゴシック" w:hint="eastAsia"/>
                <w:bCs/>
                <w:sz w:val="24"/>
                <w:szCs w:val="20"/>
                <w:shd w:val="pct15" w:fill="FFFFFF" w:color="auto"/>
              </w:rPr>
              <w:t xml:space="preserve">エッコロ</w:t>
            </w:r>
            <w:r>
              <w:rPr>
                <w:rFonts w:ascii="游ゴシック" w:hAnsi="游ゴシック" w:eastAsia="游ゴシック" w:hint="eastAsia"/>
                <w:bCs/>
                <w:sz w:val="24"/>
                <w:szCs w:val="20"/>
                <w:shd w:val="pct15" w:fill="FFFFFF" w:color="auto"/>
              </w:rPr>
              <w:t xml:space="preserve">予算より支出</w:t>
            </w:r>
            <w:r/>
          </w:p>
          <w:p>
            <w:pPr>
              <w:rPr>
                <w:rFonts w:ascii="游ゴシック" w:hAnsi="游ゴシック" w:eastAsia="游ゴシック"/>
                <w:b/>
                <w:bCs/>
                <w:sz w:val="21"/>
                <w:szCs w:val="21"/>
              </w:rPr>
            </w:pPr>
            <w:r>
              <w:rPr>
                <w:rFonts w:ascii="游ゴシック" w:hAnsi="游ゴシック" w:cs="Segoe UI Emoji" w:eastAsia="游ゴシック" w:hint="eastAsia"/>
                <w:b/>
                <w:bCs/>
                <w:sz w:val="21"/>
                <w:szCs w:val="21"/>
              </w:rPr>
              <w:t xml:space="preserve">＊下記項目を</w:t>
            </w:r>
            <w:r>
              <w:rPr>
                <w:rFonts w:ascii="Segoe UI Emoji" w:hAnsi="Segoe UI Emoji" w:cs="Segoe UI Emoji" w:eastAsia="游ゴシック"/>
                <w:b/>
                <w:bCs/>
                <w:sz w:val="21"/>
                <w:szCs w:val="21"/>
              </w:rPr>
              <w:t xml:space="preserve">✔</w:t>
            </w:r>
            <w:r>
              <w:rPr>
                <w:rFonts w:ascii="游ゴシック" w:hAnsi="游ゴシック" w:cs="Segoe UI Emoji" w:eastAsia="游ゴシック" w:hint="eastAsia"/>
                <w:b/>
                <w:bCs/>
                <w:sz w:val="21"/>
                <w:szCs w:val="21"/>
              </w:rPr>
              <w:t xml:space="preserve">してください。</w:t>
            </w:r>
            <w:r/>
          </w:p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□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エッコロ学習会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30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,000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円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（1支部5,000円上限）</w:t>
            </w:r>
            <w:r/>
          </w:p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□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ブロック活動推進費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175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,000円</w:t>
            </w:r>
            <w:r/>
          </w:p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（交流会：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2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0,000円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・顔の見える関係づくりのための交流会：10,000円・よりそいサポーター交流会/研修会：</w:t>
            </w:r>
            <w:r/>
          </w:p>
          <w:p>
            <w:pPr>
              <w:ind w:firstLine="210"/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20,000円・エッコロサポーターを支える講座：40,000円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・地域の支えあいを豊かにする講座：20,000円・</w:t>
            </w:r>
            <w:r/>
          </w:p>
          <w:p>
            <w:pPr>
              <w:ind w:firstLine="210"/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子育て関連講座：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6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0,000円）</w:t>
            </w:r>
            <w:r/>
          </w:p>
          <w:p>
            <w:pPr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□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地域福祉創設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費：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14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5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,000円</w:t>
            </w:r>
            <w:r/>
          </w:p>
        </w:tc>
      </w:tr>
      <w:tr>
        <w:trPr>
          <w:trHeight w:val="196"/>
        </w:trPr>
        <w:tc>
          <w:tcPr>
            <w:shd w:val="clear" w:fill="D9D9D9" w:color="auto"/>
            <w:tcBorders>
              <w:left w:val="single" w:sz="12" w:space="0" w:color="auto"/>
              <w:right w:val="single" w:sz="12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b/>
                <w:bCs/>
              </w:rPr>
            </w:pPr>
            <w:r>
              <w:rPr>
                <w:rFonts w:ascii="游ゴシック" w:hAnsi="游ゴシック" w:eastAsia="游ゴシック" w:hint="eastAsia"/>
                <w:b/>
                <w:bCs/>
              </w:rPr>
              <w:t xml:space="preserve">申請書</w:t>
            </w:r>
            <w:r/>
          </w:p>
        </w:tc>
      </w:tr>
      <w:tr>
        <w:trPr>
          <w:trHeight w:val="1795"/>
        </w:trPr>
        <w:tc>
          <w:tcPr>
            <w:tcBorders>
              <w:left w:val="single" w:sz="12" w:space="0" w:color="auto"/>
              <w:right w:val="single" w:sz="12" w:space="0" w:color="auto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spacing w:before="180"/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 w:hint="eastAsia"/>
              </w:rPr>
              <w:t xml:space="preserve">企画：</w:t>
            </w:r>
            <w:r>
              <w:rPr>
                <w:rFonts w:ascii="游ゴシック" w:hAnsi="游ゴシック" w:eastAsia="游ゴシック" w:hint="eastAsia"/>
              </w:rPr>
              <w:t xml:space="preserve">　　　　　　　　　　　　　　　　　　　　　　　　　　　　</w:t>
            </w:r>
            <w:r>
              <w:rPr>
                <w:rFonts w:ascii="游ゴシック" w:hAnsi="游ゴシック" w:eastAsia="游ゴシック" w:hint="eastAsia"/>
                <w:u w:val="single"/>
              </w:rPr>
              <w:t xml:space="preserve">スタッフ： 　　名</w:t>
            </w:r>
            <w:r>
              <w:rPr>
                <w:rFonts w:ascii="游ゴシック" w:hAnsi="游ゴシック" w:eastAsia="游ゴシック" w:hint="eastAsia"/>
              </w:rPr>
              <w:t xml:space="preserve">　 </w:t>
            </w:r>
            <w:r>
              <w:rPr>
                <w:rFonts w:ascii="游ゴシック" w:hAnsi="游ゴシック" w:eastAsia="游ゴシック" w:hint="eastAsia"/>
                <w:u w:val="single"/>
              </w:rPr>
              <w:t xml:space="preserve">参加人数： 　　名</w:t>
            </w:r>
            <w:r/>
          </w:p>
          <w:p>
            <w:pPr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 w:hint="eastAsia"/>
              </w:rPr>
              <w:t xml:space="preserve">日時：</w:t>
            </w:r>
            <w:r>
              <w:rPr>
                <w:rFonts w:ascii="游ゴシック" w:hAnsi="游ゴシック" w:eastAsia="游ゴシック" w:hint="eastAsia"/>
              </w:rPr>
              <w:t xml:space="preserve">　　　　　</w:t>
            </w:r>
            <w:r>
              <w:rPr>
                <w:rFonts w:ascii="游ゴシック" w:hAnsi="游ゴシック" w:eastAsia="游ゴシック" w:hint="eastAsia"/>
              </w:rPr>
              <w:t xml:space="preserve">年</w:t>
            </w:r>
            <w:r>
              <w:rPr>
                <w:rFonts w:ascii="游ゴシック" w:hAnsi="游ゴシック" w:eastAsia="游ゴシック" w:hint="eastAsia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</w:rPr>
              <w:t xml:space="preserve">月</w:t>
            </w:r>
            <w:r>
              <w:rPr>
                <w:rFonts w:ascii="游ゴシック" w:hAnsi="游ゴシック" w:eastAsia="游ゴシック" w:hint="eastAsia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</w:rPr>
              <w:t xml:space="preserve">日（</w:t>
            </w:r>
            <w:r>
              <w:rPr>
                <w:rFonts w:ascii="游ゴシック" w:hAnsi="游ゴシック" w:eastAsia="游ゴシック" w:hint="eastAsia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</w:rPr>
              <w:t xml:space="preserve">）</w:t>
            </w:r>
            <w:r>
              <w:rPr>
                <w:rFonts w:ascii="游ゴシック" w:hAnsi="游ゴシック" w:eastAsia="游ゴシック" w:hint="eastAsia"/>
              </w:rPr>
              <w:t xml:space="preserve">　　</w:t>
            </w:r>
            <w:r>
              <w:rPr>
                <w:rFonts w:ascii="游ゴシック" w:hAnsi="游ゴシック" w:eastAsia="游ゴシック" w:hint="eastAsia"/>
              </w:rPr>
              <w:t xml:space="preserve">場所：</w:t>
            </w:r>
            <w:r/>
          </w:p>
          <w:p>
            <w:pPr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 w:hint="eastAsia"/>
              </w:rPr>
              <w:t xml:space="preserve">目標：</w:t>
            </w:r>
            <w:r/>
          </w:p>
          <w:p>
            <w:pPr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 w:hint="eastAsia"/>
              </w:rPr>
              <w:t xml:space="preserve">内容：</w:t>
            </w:r>
            <w:r/>
          </w:p>
        </w:tc>
      </w:tr>
      <w:tr>
        <w:trPr>
          <w:trHeight w:val="519"/>
        </w:trPr>
        <w:tc>
          <w:tcPr>
            <w:tcBorders>
              <w:left w:val="single" w:sz="12" w:space="0" w:color="auto"/>
              <w:top w:val="single" w:sz="4" w:space="0" w:color="auto"/>
              <w:right w:val="single" w:sz="12" w:space="0" w:color="auto"/>
              <w:bottom w:val="single" w:sz="12" w:space="0" w:color="auto"/>
            </w:tcBorders>
            <w:tcW w:w="10743" w:type="dxa"/>
            <w:vAlign w:val="center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 w:hint="eastAsia"/>
                <w:b/>
                <w:bCs/>
                <w:u w:val="single"/>
              </w:rPr>
              <w:t xml:space="preserve">申請金額：</w:t>
            </w:r>
            <w:r>
              <w:rPr>
                <w:rFonts w:ascii="游ゴシック" w:hAnsi="游ゴシック" w:eastAsia="游ゴシック" w:hint="eastAsia"/>
                <w:b/>
                <w:bCs/>
                <w:u w:val="single"/>
              </w:rPr>
              <w:t xml:space="preserve">　　　　　　　　</w:t>
            </w:r>
            <w:r>
              <w:rPr>
                <w:rFonts w:ascii="游ゴシック" w:hAnsi="游ゴシック" w:eastAsia="游ゴシック" w:hint="eastAsia"/>
                <w:b/>
                <w:bCs/>
                <w:u w:val="single"/>
              </w:rPr>
              <w:t xml:space="preserve">円</w:t>
            </w:r>
            <w:r>
              <w:rPr>
                <w:rFonts w:ascii="游ゴシック" w:hAnsi="游ゴシック" w:eastAsia="游ゴシック" w:hint="eastAsia"/>
              </w:rPr>
              <w:t xml:space="preserve">（</w:t>
            </w:r>
            <w:r>
              <w:rPr>
                <w:rFonts w:ascii="游ゴシック" w:hAnsi="游ゴシック" w:eastAsia="游ゴシック" w:hint="eastAsia"/>
              </w:rPr>
              <w:t xml:space="preserve">内訳：</w:t>
            </w:r>
            <w:r>
              <w:rPr>
                <w:rFonts w:ascii="游ゴシック" w:hAnsi="游ゴシック" w:eastAsia="游ゴシック" w:hint="eastAsia"/>
              </w:rPr>
              <w:t xml:space="preserve">　　　　　　　　　　　　　　　　　　　　　　　　　　　　　　　　）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single" w:sz="12" w:space="0" w:color="auto"/>
              <w:right w:val="none" w:color="000000" w:sz="4" w:space="0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spacing w:before="72"/>
              <w:rPr>
                <w:rFonts w:ascii="游ゴシック" w:hAnsi="游ゴシック" w:eastAsia="游ゴシック"/>
                <w:b/>
                <w:bCs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</w:rPr>
              <w:t xml:space="preserve">【</w:t>
            </w: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</w:rPr>
              <w:t xml:space="preserve">申請確認ルート</w:t>
            </w: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</w:rPr>
              <w:t xml:space="preserve">】</w:t>
            </w:r>
            <w:r/>
          </w:p>
        </w:tc>
      </w:tr>
      <w:tr>
        <w:trPr>
          <w:trHeight w:val="236"/>
        </w:trPr>
        <w:tc>
          <w:tcPr>
            <w:tcBorders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各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委員会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 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年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月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日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責任者サイン又は捺印：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事務局受取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 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年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月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日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担当事務局サイン又は捺印：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ブロック会議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 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：　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年　　　月　　　日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事務局長サイン又は捺印：</w:t>
            </w:r>
            <w:r/>
          </w:p>
        </w:tc>
      </w:tr>
      <w:tr>
        <w:trPr>
          <w:trHeight w:val="783"/>
        </w:trPr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12" w:space="0" w:color="auto"/>
            </w:tcBorders>
            <w:tcW w:w="10743" w:type="dxa"/>
            <w:textDirection w:val="lrTb"/>
            <w:noWrap w:val="false"/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ascii="游ゴシック" w:hAnsi="游ゴシック" w:eastAsia="游ゴシック"/>
              </w:rPr>
            </w:r>
            <w:r/>
          </w:p>
        </w:tc>
      </w:tr>
      <w:tr>
        <w:trPr/>
        <w:tc>
          <w:tcPr>
            <w:shd w:val="clear" w:fill="D9D9D9" w:color="auto"/>
            <w:tcBorders>
              <w:left w:val="single" w:sz="12" w:space="0" w:color="auto"/>
              <w:top w:val="single" w:sz="12" w:space="0" w:color="auto"/>
              <w:right w:val="single" w:sz="12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b/>
                <w:bCs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-396875</wp:posOffset>
                      </wp:positionV>
                      <wp:extent cx="142875" cy="266700"/>
                      <wp:effectExtent l="19050" t="0" r="28575" b="38100"/>
                      <wp:wrapNone/>
                      <wp:docPr id="1" name="矢印: 下 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2875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0" o:spid="_x0000_s0" o:spt="67" style="position:absolute;mso-wrap-distance-left:9.0pt;mso-wrap-distance-top:0.0pt;mso-wrap-distance-right:9.0pt;mso-wrap-distance-bottom:0.0pt;z-index:251661312;o:allowoverlap:true;o:allowincell:true;mso-position-horizontal-relative:text;margin-left:255.1pt;mso-position-horizontal:absolute;mso-position-vertical-relative:text;margin-top:-31.3pt;mso-position-vertical:absolute;width:11.3pt;height:21.0pt;" coordsize="100000,100000" path="m0,73213l24997,73213l24997,0l74999,0l74999,73213l100001,73213l49998,100000xe" fillcolor="#000000" strokecolor="#000000" strokeweight="1.00pt">
                      <v:path textboxrect="24996,0,74999,86606"/>
                    </v:shape>
                  </w:pict>
                </mc:Fallback>
              </mc:AlternateContent>
            </w: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</w:rPr>
              <w:t xml:space="preserve">報告書</w:t>
            </w:r>
            <w:r/>
          </w:p>
        </w:tc>
      </w:tr>
      <w:tr>
        <w:trPr>
          <w:trHeight w:val="1797"/>
        </w:trPr>
        <w:tc>
          <w:tcPr>
            <w:tcBorders>
              <w:left w:val="single" w:sz="12" w:space="0" w:color="auto"/>
              <w:right w:val="single" w:sz="12" w:space="0" w:color="auto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spacing w:before="180"/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実施報告：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　　　　　　　　　　　　　　　　　　　　　　　</w:t>
            </w:r>
            <w:r>
              <w:rPr>
                <w:rFonts w:ascii="游ゴシック" w:hAnsi="游ゴシック" w:eastAsia="游ゴシック" w:hint="eastAsia"/>
                <w:u w:val="single"/>
              </w:rPr>
              <w:t xml:space="preserve">スタッフ：</w:t>
            </w:r>
            <w:r>
              <w:rPr>
                <w:rFonts w:ascii="游ゴシック" w:hAnsi="游ゴシック" w:eastAsia="游ゴシック" w:hint="eastAsia"/>
                <w:u w:val="single"/>
              </w:rPr>
              <w:t xml:space="preserve"> 　　名</w:t>
            </w:r>
            <w:r>
              <w:rPr>
                <w:rFonts w:ascii="游ゴシック" w:hAnsi="游ゴシック" w:eastAsia="游ゴシック" w:hint="eastAsia"/>
              </w:rPr>
              <w:t xml:space="preserve">　</w:t>
            </w:r>
            <w:r>
              <w:rPr>
                <w:rFonts w:ascii="游ゴシック" w:hAnsi="游ゴシック" w:eastAsia="游ゴシック" w:hint="eastAsia"/>
              </w:rPr>
              <w:t xml:space="preserve"> </w:t>
            </w:r>
            <w:r>
              <w:rPr>
                <w:rFonts w:ascii="游ゴシック" w:hAnsi="游ゴシック" w:eastAsia="游ゴシック" w:hint="eastAsia"/>
                <w:u w:val="single"/>
              </w:rPr>
              <w:t xml:space="preserve">参加人数：</w:t>
            </w:r>
            <w:r>
              <w:rPr>
                <w:rFonts w:ascii="游ゴシック" w:hAnsi="游ゴシック" w:eastAsia="游ゴシック" w:hint="eastAsia"/>
                <w:u w:val="single"/>
              </w:rPr>
              <w:t xml:space="preserve"> 　　名</w:t>
            </w:r>
            <w:r/>
          </w:p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目標結果：</w:t>
            </w:r>
            <w:r/>
          </w:p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課題：</w:t>
            </w:r>
            <w:r/>
          </w:p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今後に向けて：</w:t>
            </w:r>
            <w:r/>
          </w:p>
        </w:tc>
      </w:tr>
      <w:tr>
        <w:trPr>
          <w:trHeight w:val="994"/>
        </w:trPr>
        <w:tc>
          <w:tcPr>
            <w:tcBorders>
              <w:left w:val="single" w:sz="12" w:space="0" w:color="auto"/>
              <w:top w:val="single" w:sz="4" w:space="0" w:color="auto"/>
              <w:right w:val="single" w:sz="12" w:space="0" w:color="auto"/>
              <w:bottom w:val="single" w:sz="12" w:space="0" w:color="auto"/>
            </w:tcBorders>
            <w:tcW w:w="10743" w:type="dxa"/>
            <w:vAlign w:val="center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color w:val="FF0000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color w:val="FF0000"/>
                <w:sz w:val="21"/>
                <w:szCs w:val="21"/>
              </w:rPr>
              <w:t xml:space="preserve">※必ず領収書やレシートを添付して提出ください</w:t>
            </w:r>
            <w:r/>
          </w:p>
          <w:p>
            <w:pPr>
              <w:spacing w:before="72"/>
              <w:rPr>
                <w:rFonts w:ascii="游ゴシック" w:hAnsi="游ゴシック" w:eastAsia="游ゴシック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  <w:u w:val="single"/>
              </w:rPr>
              <w:t xml:space="preserve">決算額</w:t>
            </w: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  <w:u w:val="single"/>
              </w:rPr>
              <w:t xml:space="preserve">：</w:t>
            </w: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  <w:u w:val="single"/>
              </w:rPr>
              <w:t xml:space="preserve">円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single" w:sz="12" w:space="0" w:color="auto"/>
              <w:right w:val="none" w:color="000000" w:sz="4" w:space="0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spacing w:before="72"/>
              <w:rPr>
                <w:rFonts w:ascii="游ゴシック" w:hAnsi="游ゴシック" w:eastAsia="游ゴシック"/>
                <w:b/>
                <w:bCs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</w:rPr>
              <w:t xml:space="preserve">【</w:t>
            </w: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</w:rPr>
              <w:t xml:space="preserve">報告</w:t>
            </w:r>
            <w:r>
              <w:rPr>
                <w:rFonts w:ascii="游ゴシック" w:hAnsi="游ゴシック" w:eastAsia="游ゴシック" w:hint="eastAsia"/>
                <w:b/>
                <w:bCs/>
                <w:sz w:val="21"/>
                <w:szCs w:val="21"/>
              </w:rPr>
              <w:t xml:space="preserve">確認ルート】</w:t>
            </w:r>
            <w:r/>
          </w:p>
        </w:tc>
      </w:tr>
      <w:tr>
        <w:trPr>
          <w:trHeight w:val="236"/>
        </w:trPr>
        <w:tc>
          <w:tcPr>
            <w:tcBorders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各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委員会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 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年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月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日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責任者サイン又は捺印：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事務局受取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 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：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年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月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日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担当事務局サイン又は捺印：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743" w:type="dxa"/>
            <w:textDirection w:val="lrTb"/>
            <w:noWrap w:val="false"/>
          </w:tcPr>
          <w:p>
            <w:pPr>
              <w:rPr>
                <w:rFonts w:ascii="游ゴシック" w:hAnsi="游ゴシック" w:eastAsia="游ゴシック"/>
                <w:sz w:val="21"/>
                <w:szCs w:val="21"/>
              </w:rPr>
            </w:pP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ブロック会議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 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：　　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年　　　月　　　日　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　</w:t>
            </w:r>
            <w:r>
              <w:rPr>
                <w:rFonts w:ascii="游ゴシック" w:hAnsi="游ゴシック" w:eastAsia="游ゴシック" w:hint="eastAsia"/>
                <w:sz w:val="21"/>
                <w:szCs w:val="21"/>
              </w:rPr>
              <w:t xml:space="preserve">事務局長サイン又は捺印：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7" w:right="567" w:bottom="170" w:left="567" w:header="851" w:footer="992" w:gutter="0"/>
      <w:cols w:num="1" w:sep="0" w:space="425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00603020000020004"/>
  </w:font>
  <w:font w:name="游明朝">
    <w:panose1 w:val="02000603020000020004"/>
  </w:font>
  <w:font w:name="Segoe UI Emoji">
    <w:panose1 w:val="020006030200000200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EnclosedCircle"/>
      <w:isLgl w:val="false"/>
      <w:suff w:val="tab"/>
      <w:lvlText w:val="%1"/>
      <w:lvlJc w:val="left"/>
      <w:pPr>
        <w:ind w:left="643" w:hanging="360"/>
      </w:pPr>
      <w:rPr>
        <w:rFonts w:ascii="游明朝" w:hAnsi="游明朝" w:eastAsia="游明朝" w:hint="default"/>
        <w:sz w:val="24"/>
        <w:szCs w:val="24"/>
      </w:rPr>
    </w:lvl>
    <w:lvl w:ilvl="1">
      <w:start w:val="1"/>
      <w:numFmt w:val="decimalEnclosedCircle"/>
      <w:isLgl w:val="false"/>
      <w:suff w:val="tab"/>
      <w:lvlText w:val="%2"/>
      <w:lvlJc w:val="left"/>
      <w:pPr>
        <w:ind w:left="643" w:hanging="360"/>
      </w:pPr>
      <w:rPr>
        <w:rFonts w:asciiTheme="minorHAnsi" w:hAnsiTheme="minorHAnsi" w:eastAsiaTheme="minorHAnsi" w:hint="default"/>
        <w:sz w:val="24"/>
        <w:szCs w:val="24"/>
      </w:rPr>
    </w:lvl>
    <w:lvl w:ilvl="2">
      <w:start w:val="1"/>
      <w:numFmt w:val="decimalEnclosedCircle"/>
      <w:isLgl w:val="false"/>
      <w:suff w:val="tab"/>
      <w:lvlText w:val="%3"/>
      <w:lvlJc w:val="left"/>
      <w:pPr>
        <w:ind w:left="1543" w:hanging="420"/>
      </w:pPr>
    </w:lvl>
    <w:lvl w:ilvl="3">
      <w:start w:val="1"/>
      <w:numFmt w:val="decimal"/>
      <w:isLgl w:val="false"/>
      <w:suff w:val="tab"/>
      <w:lvlText w:val="%4."/>
      <w:lvlJc w:val="left"/>
      <w:pPr>
        <w:ind w:left="1963" w:hanging="420"/>
      </w:pPr>
    </w:lvl>
    <w:lvl w:ilvl="4">
      <w:start w:val="1"/>
      <w:numFmt w:val="decimal"/>
      <w:isLgl w:val="false"/>
      <w:suff w:val="tab"/>
      <w:lvlText w:val="(%5)"/>
      <w:lvlJc w:val="left"/>
      <w:pPr>
        <w:ind w:left="2383" w:hanging="420"/>
      </w:pPr>
    </w:lvl>
    <w:lvl w:ilvl="5">
      <w:start w:val="1"/>
      <w:numFmt w:val="decimalEnclosedCircle"/>
      <w:isLgl w:val="false"/>
      <w:suff w:val="tab"/>
      <w:lvlText w:val="%6"/>
      <w:lvlJc w:val="left"/>
      <w:pPr>
        <w:ind w:left="2803" w:hanging="420"/>
      </w:pPr>
    </w:lvl>
    <w:lvl w:ilvl="6">
      <w:start w:val="1"/>
      <w:numFmt w:val="decimal"/>
      <w:isLgl w:val="false"/>
      <w:suff w:val="tab"/>
      <w:lvlText w:val="%7."/>
      <w:lvlJc w:val="left"/>
      <w:pPr>
        <w:ind w:left="3223" w:hanging="420"/>
      </w:pPr>
    </w:lvl>
    <w:lvl w:ilvl="7">
      <w:start w:val="1"/>
      <w:numFmt w:val="decimal"/>
      <w:isLgl w:val="false"/>
      <w:suff w:val="tab"/>
      <w:lvlText w:val="(%8)"/>
      <w:lvlJc w:val="left"/>
      <w:pPr>
        <w:ind w:left="3643" w:hanging="420"/>
      </w:pPr>
    </w:lvl>
    <w:lvl w:ilvl="8">
      <w:start w:val="1"/>
      <w:numFmt w:val="decimalEnclosedCircle"/>
      <w:isLgl w:val="false"/>
      <w:suff w:val="tab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84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1"/>
        <w:szCs w:val="22"/>
        <w:lang w:val="en-US" w:bidi="ar-SA" w:eastAsia="ja-JP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6"/>
    <w:next w:val="63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3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6"/>
    <w:next w:val="63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3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6"/>
    <w:next w:val="63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3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6"/>
    <w:next w:val="63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3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6"/>
    <w:next w:val="63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3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6"/>
    <w:next w:val="63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3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6"/>
    <w:next w:val="63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3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6"/>
    <w:next w:val="63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3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6"/>
    <w:next w:val="63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3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36"/>
    <w:next w:val="63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37"/>
    <w:link w:val="32"/>
    <w:uiPriority w:val="10"/>
    <w:rPr>
      <w:sz w:val="48"/>
      <w:szCs w:val="48"/>
    </w:rPr>
  </w:style>
  <w:style w:type="paragraph" w:styleId="34">
    <w:name w:val="Subtitle"/>
    <w:basedOn w:val="636"/>
    <w:next w:val="63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37"/>
    <w:link w:val="34"/>
    <w:uiPriority w:val="11"/>
    <w:rPr>
      <w:sz w:val="24"/>
      <w:szCs w:val="24"/>
    </w:rPr>
  </w:style>
  <w:style w:type="paragraph" w:styleId="36">
    <w:name w:val="Quote"/>
    <w:basedOn w:val="636"/>
    <w:next w:val="63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6"/>
    <w:next w:val="63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37"/>
    <w:link w:val="643"/>
    <w:uiPriority w:val="99"/>
  </w:style>
  <w:style w:type="character" w:styleId="43">
    <w:name w:val="Footer Char"/>
    <w:basedOn w:val="637"/>
    <w:link w:val="645"/>
    <w:uiPriority w:val="99"/>
  </w:style>
  <w:style w:type="paragraph" w:styleId="44">
    <w:name w:val="Caption"/>
    <w:basedOn w:val="636"/>
    <w:next w:val="6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45"/>
    <w:uiPriority w:val="99"/>
  </w:style>
  <w:style w:type="table" w:styleId="47">
    <w:name w:val="Table Grid Light"/>
    <w:basedOn w:val="6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7"/>
    <w:uiPriority w:val="99"/>
    <w:unhideWhenUsed/>
    <w:rPr>
      <w:vertAlign w:val="superscript"/>
    </w:rPr>
  </w:style>
  <w:style w:type="paragraph" w:styleId="176">
    <w:name w:val="endnote text"/>
    <w:basedOn w:val="63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7"/>
    <w:uiPriority w:val="99"/>
    <w:semiHidden/>
    <w:unhideWhenUsed/>
    <w:rPr>
      <w:vertAlign w:val="superscript"/>
    </w:rPr>
  </w:style>
  <w:style w:type="paragraph" w:styleId="179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pPr>
      <w:jc w:val="both"/>
      <w:widowControl w:val="off"/>
    </w:pPr>
  </w:style>
  <w:style w:type="character" w:styleId="637" w:default="1">
    <w:name w:val="Default Paragraph Font"/>
    <w:uiPriority w:val="1"/>
    <w:unhideWhenUsed/>
  </w:style>
  <w:style w:type="table" w:styleId="6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table" w:styleId="640">
    <w:name w:val="Table Grid"/>
    <w:basedOn w:val="638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41">
    <w:name w:val="Balloon Text"/>
    <w:basedOn w:val="636"/>
    <w:link w:val="642"/>
    <w:uiPriority w:val="99"/>
    <w:semiHidden/>
    <w:unhideWhenUsed/>
    <w:rPr>
      <w:rFonts w:asciiTheme="majorHAnsi" w:hAnsiTheme="majorHAnsi" w:eastAsiaTheme="majorEastAsia" w:cstheme="majorBidi"/>
      <w:sz w:val="18"/>
      <w:szCs w:val="18"/>
    </w:rPr>
  </w:style>
  <w:style w:type="character" w:styleId="642" w:customStyle="1">
    <w:name w:val="吹き出し (文字)"/>
    <w:basedOn w:val="637"/>
    <w:link w:val="641"/>
    <w:uiPriority w:val="99"/>
    <w:semiHidden/>
    <w:rPr>
      <w:rFonts w:asciiTheme="majorHAnsi" w:hAnsiTheme="majorHAnsi" w:eastAsiaTheme="majorEastAsia" w:cstheme="majorBidi"/>
      <w:sz w:val="18"/>
      <w:szCs w:val="18"/>
    </w:rPr>
  </w:style>
  <w:style w:type="paragraph" w:styleId="643">
    <w:name w:val="Header"/>
    <w:basedOn w:val="636"/>
    <w:link w:val="644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644" w:customStyle="1">
    <w:name w:val="ヘッダー (文字)"/>
    <w:basedOn w:val="637"/>
    <w:link w:val="643"/>
    <w:uiPriority w:val="99"/>
  </w:style>
  <w:style w:type="paragraph" w:styleId="645">
    <w:name w:val="Footer"/>
    <w:basedOn w:val="636"/>
    <w:link w:val="646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646" w:customStyle="1">
    <w:name w:val="フッター (文字)"/>
    <w:basedOn w:val="637"/>
    <w:link w:val="645"/>
    <w:uiPriority w:val="99"/>
  </w:style>
  <w:style w:type="paragraph" w:styleId="647">
    <w:name w:val="List Paragraph"/>
    <w:basedOn w:val="636"/>
    <w:qFormat/>
    <w:uiPriority w:val="34"/>
    <w:pPr>
      <w:ind w:left="84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Arial"/>
        <a:cs typeface="Arial"/>
      </a:majorFont>
      <a:minorFont>
        <a:latin typeface="Century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E1969FB-DC87-4351-9FFC-B8EB93E1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越谷センター長</cp:lastModifiedBy>
  <cp:revision>60</cp:revision>
  <dcterms:created xsi:type="dcterms:W3CDTF">2016-03-18T01:47:00Z</dcterms:created>
  <dcterms:modified xsi:type="dcterms:W3CDTF">2022-04-15T04:31:36Z</dcterms:modified>
</cp:coreProperties>
</file>