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77777777"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p>
    <w:p w14:paraId="5C1CA2CE" w14:textId="1EA52ECD" w:rsidR="00D14753" w:rsidRP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3B4592" w:rsidRDefault="00D14753"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Ⅰ.</w:t>
      </w:r>
      <w:r w:rsidR="00631C34" w:rsidRPr="003B4592">
        <w:rPr>
          <w:rFonts w:ascii="HG丸ｺﾞｼｯｸM-PRO" w:eastAsia="HG丸ｺﾞｼｯｸM-PRO" w:hAnsi="HG丸ｺﾞｼｯｸM-PRO" w:cs="Times New Roman" w:hint="eastAsia"/>
          <w:sz w:val="24"/>
          <w:szCs w:val="24"/>
        </w:rPr>
        <w:t>共通</w:t>
      </w:r>
      <w:r w:rsidRPr="003B4592">
        <w:rPr>
          <w:rFonts w:ascii="HG丸ｺﾞｼｯｸM-PRO" w:eastAsia="HG丸ｺﾞｼｯｸM-PRO" w:hAnsi="HG丸ｺﾞｼｯｸM-PRO" w:cs="Times New Roman" w:hint="eastAsia"/>
          <w:sz w:val="24"/>
          <w:szCs w:val="24"/>
        </w:rPr>
        <w:t>ルール</w:t>
      </w:r>
    </w:p>
    <w:p w14:paraId="4B794800" w14:textId="56BC032C" w:rsidR="00D14753" w:rsidRPr="00676323" w:rsidRDefault="00D14753" w:rsidP="00D14753">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w:t>
      </w:r>
      <w:r w:rsidR="00631C34" w:rsidRPr="00676323">
        <w:rPr>
          <w:rFonts w:ascii="ＭＳ ゴシック" w:eastAsia="ＭＳ ゴシック" w:hAnsi="ＭＳ ゴシック" w:cs="Times New Roman" w:hint="eastAsia"/>
          <w:sz w:val="22"/>
        </w:rPr>
        <w:t>目的</w:t>
      </w:r>
      <w:r w:rsidRPr="00676323">
        <w:rPr>
          <w:rFonts w:ascii="ＭＳ ゴシック" w:eastAsia="ＭＳ ゴシック" w:hAnsi="ＭＳ ゴシック" w:cs="Times New Roman" w:hint="eastAsia"/>
          <w:sz w:val="22"/>
        </w:rPr>
        <w:t>＞</w:t>
      </w:r>
    </w:p>
    <w:p w14:paraId="06CC1746" w14:textId="49EF8C35" w:rsidR="00D14753" w:rsidRPr="00676323" w:rsidRDefault="00D14753" w:rsidP="00D14753">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◇設置についてはブロック会議決定とし、ブロック予算管理とします。支部ごとの設置のほか、</w:t>
      </w:r>
      <w:r w:rsidRPr="00676323">
        <w:rPr>
          <w:rFonts w:ascii="ＭＳ 明朝" w:eastAsia="ＭＳ 明朝" w:hAnsi="ＭＳ 明朝" w:cs="Times New Roman"/>
          <w:bCs/>
          <w:sz w:val="22"/>
        </w:rPr>
        <w:t>2支部以上の合同設置も可能とします。</w:t>
      </w:r>
    </w:p>
    <w:p w14:paraId="05E2B7E1" w14:textId="30428646"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◇くらぶルームは組の設置</w:t>
      </w:r>
      <w:r w:rsidR="00E62248" w:rsidRPr="00676323">
        <w:rPr>
          <w:rFonts w:ascii="ＭＳ 明朝" w:eastAsia="ＭＳ 明朝" w:hAnsi="ＭＳ 明朝" w:cs="Times New Roman" w:hint="eastAsia"/>
          <w:bCs/>
          <w:sz w:val="22"/>
        </w:rPr>
        <w:t>と中期計画（現２ヵ年計画書）策定</w:t>
      </w:r>
      <w:r w:rsidRPr="00676323">
        <w:rPr>
          <w:rFonts w:ascii="ＭＳ 明朝" w:eastAsia="ＭＳ 明朝" w:hAnsi="ＭＳ 明朝" w:cs="Times New Roman" w:hint="eastAsia"/>
          <w:bCs/>
          <w:sz w:val="22"/>
        </w:rPr>
        <w:t>を共通ルールとし</w:t>
      </w:r>
      <w:r w:rsidR="0059687D">
        <w:rPr>
          <w:rFonts w:ascii="ＭＳ 明朝" w:eastAsia="ＭＳ 明朝" w:hAnsi="ＭＳ 明朝" w:cs="Times New Roman" w:hint="eastAsia"/>
          <w:bCs/>
          <w:sz w:val="22"/>
        </w:rPr>
        <w:t>、</w:t>
      </w:r>
      <w:r w:rsidR="0059687D" w:rsidRPr="00CA659E">
        <w:rPr>
          <w:rFonts w:ascii="ＭＳ 明朝" w:eastAsia="ＭＳ 明朝" w:hAnsi="ＭＳ 明朝" w:cs="Times New Roman" w:hint="eastAsia"/>
          <w:bCs/>
          <w:sz w:val="22"/>
        </w:rPr>
        <w:t>設置・移転・撤退ルールと補助金額</w:t>
      </w:r>
      <w:r w:rsidRPr="00CA659E">
        <w:rPr>
          <w:rFonts w:ascii="ＭＳ 明朝" w:eastAsia="ＭＳ 明朝" w:hAnsi="ＭＳ 明朝" w:cs="Times New Roman" w:hint="eastAsia"/>
          <w:bCs/>
          <w:sz w:val="22"/>
        </w:rPr>
        <w:t>につい</w:t>
      </w:r>
      <w:r w:rsidRPr="00676323">
        <w:rPr>
          <w:rFonts w:ascii="ＭＳ 明朝" w:eastAsia="ＭＳ 明朝" w:hAnsi="ＭＳ 明朝" w:cs="Times New Roman" w:hint="eastAsia"/>
          <w:bCs/>
          <w:sz w:val="22"/>
        </w:rPr>
        <w:t>てはブロック独自に決めます。ブロックでルールが制定されるまでは、全体ルールを踏襲します。</w:t>
      </w:r>
    </w:p>
    <w:p w14:paraId="5C5B16C0" w14:textId="3CEA88EE" w:rsidR="00631C34" w:rsidRPr="00676323" w:rsidRDefault="00631C34" w:rsidP="00631C34">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＜運営</w:t>
      </w:r>
      <w:r w:rsidR="000C6540" w:rsidRPr="00676323">
        <w:rPr>
          <w:rFonts w:ascii="ＭＳ ゴシック" w:eastAsia="ＭＳ ゴシック" w:hAnsi="ＭＳ ゴシック" w:cs="Times New Roman" w:hint="eastAsia"/>
          <w:sz w:val="22"/>
        </w:rPr>
        <w:t>に</w:t>
      </w:r>
      <w:r w:rsidRPr="00676323">
        <w:rPr>
          <w:rFonts w:ascii="ＭＳ ゴシック" w:eastAsia="ＭＳ ゴシック" w:hAnsi="ＭＳ ゴシック" w:cs="Times New Roman" w:hint="eastAsia"/>
          <w:sz w:val="22"/>
        </w:rPr>
        <w:t>かか</w:t>
      </w:r>
      <w:r w:rsidR="000C6540" w:rsidRPr="00676323">
        <w:rPr>
          <w:rFonts w:ascii="ＭＳ ゴシック" w:eastAsia="ＭＳ ゴシック" w:hAnsi="ＭＳ ゴシック" w:cs="Times New Roman" w:hint="eastAsia"/>
          <w:sz w:val="22"/>
        </w:rPr>
        <w:t>わ</w:t>
      </w:r>
      <w:r w:rsidRPr="00676323">
        <w:rPr>
          <w:rFonts w:ascii="ＭＳ ゴシック" w:eastAsia="ＭＳ ゴシック" w:hAnsi="ＭＳ ゴシック" w:cs="Times New Roman" w:hint="eastAsia"/>
          <w:sz w:val="22"/>
        </w:rPr>
        <w:t>る</w:t>
      </w:r>
      <w:r w:rsidR="008F4E21" w:rsidRPr="00676323">
        <w:rPr>
          <w:rFonts w:ascii="ＭＳ ゴシック" w:eastAsia="ＭＳ ゴシック" w:hAnsi="ＭＳ ゴシック" w:cs="Times New Roman" w:hint="eastAsia"/>
          <w:sz w:val="22"/>
        </w:rPr>
        <w:t>費用</w:t>
      </w:r>
      <w:r w:rsidRPr="00676323">
        <w:rPr>
          <w:rFonts w:ascii="ＭＳ ゴシック" w:eastAsia="ＭＳ ゴシック" w:hAnsi="ＭＳ ゴシック" w:cs="Times New Roman" w:hint="eastAsia"/>
          <w:sz w:val="22"/>
        </w:rPr>
        <w:t>＞</w:t>
      </w:r>
    </w:p>
    <w:p w14:paraId="5E595A7F" w14:textId="460C6207" w:rsidR="00D933E4" w:rsidRPr="00676323"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67632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676323" w:rsidRDefault="00311092" w:rsidP="00311092">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676323">
        <w:rPr>
          <w:rFonts w:ascii="ＭＳ 明朝" w:eastAsia="ＭＳ 明朝" w:hAnsi="ＭＳ 明朝" w:cs="Times New Roman"/>
          <w:sz w:val="22"/>
        </w:rPr>
        <w:t>）</w:t>
      </w:r>
      <w:r w:rsidRPr="00676323">
        <w:rPr>
          <w:rFonts w:ascii="ＭＳ 明朝" w:eastAsia="ＭＳ 明朝" w:hAnsi="ＭＳ 明朝" w:cs="Times New Roman" w:hint="eastAsia"/>
          <w:sz w:val="22"/>
        </w:rPr>
        <w:t>の実額とします。</w:t>
      </w:r>
    </w:p>
    <w:p w14:paraId="4000510D" w14:textId="1CC9DFDB" w:rsidR="00631C34" w:rsidRPr="00676323" w:rsidRDefault="00631C3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w:t>
      </w:r>
      <w:r w:rsidR="009A4199" w:rsidRPr="00676323">
        <w:rPr>
          <w:rFonts w:ascii="ＭＳ 明朝" w:eastAsia="ＭＳ 明朝" w:hAnsi="ＭＳ 明朝" w:cs="Times New Roman" w:hint="eastAsia"/>
          <w:noProof/>
          <w:sz w:val="22"/>
        </w:rPr>
        <w:t>各種契約について</w:t>
      </w:r>
      <w:r w:rsidRPr="00676323">
        <w:rPr>
          <w:rFonts w:ascii="ＭＳ 明朝" w:eastAsia="ＭＳ 明朝" w:hAnsi="ＭＳ 明朝" w:cs="Times New Roman" w:hint="eastAsia"/>
          <w:noProof/>
          <w:sz w:val="22"/>
        </w:rPr>
        <w:t>＞</w:t>
      </w:r>
    </w:p>
    <w:p w14:paraId="62FF401D" w14:textId="6419773D" w:rsidR="00D933E4" w:rsidRPr="00676323" w:rsidRDefault="00D933E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676323" w:rsidRDefault="00D933E4" w:rsidP="00D933E4">
      <w:pPr>
        <w:ind w:leftChars="100" w:left="21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676323" w:rsidRDefault="00D933E4" w:rsidP="00D933E4">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676323" w:rsidRDefault="00D933E4" w:rsidP="00D933E4">
      <w:pPr>
        <w:rPr>
          <w:rFonts w:ascii="ＭＳ 明朝" w:eastAsia="ＭＳ 明朝" w:hAnsi="ＭＳ 明朝" w:cs="Times New Roman"/>
          <w:sz w:val="22"/>
        </w:rPr>
      </w:pPr>
      <w:r w:rsidRPr="00676323">
        <w:rPr>
          <w:rFonts w:ascii="ＭＳ 明朝" w:eastAsia="ＭＳ 明朝" w:hAnsi="ＭＳ 明朝" w:cs="Times New Roman" w:hint="eastAsia"/>
          <w:sz w:val="22"/>
        </w:rPr>
        <w:t>◇個人宅に設置の場合も、生活クラブと契約書を交わします。</w:t>
      </w:r>
    </w:p>
    <w:p w14:paraId="220A6A68" w14:textId="77777777" w:rsidR="00311092" w:rsidRPr="00676323" w:rsidRDefault="00311092" w:rsidP="00311092">
      <w:pPr>
        <w:ind w:right="-204"/>
        <w:rPr>
          <w:rFonts w:ascii="ＭＳ 明朝" w:eastAsia="ＭＳ 明朝" w:hAnsi="ＭＳ 明朝" w:cs="Times New Roman"/>
          <w:sz w:val="22"/>
        </w:rPr>
      </w:pPr>
      <w:r w:rsidRPr="00676323">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・補助適用範囲　　 ：月額通信費（インターネット通信費）</w:t>
      </w:r>
    </w:p>
    <w:p w14:paraId="2D0ED62F"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676323" w:rsidRDefault="00311092" w:rsidP="00311092">
      <w:pPr>
        <w:ind w:firstLineChars="1150" w:firstLine="2300"/>
        <w:rPr>
          <w:rFonts w:ascii="ＭＳ 明朝" w:eastAsia="ＭＳ 明朝" w:hAnsi="ＭＳ 明朝"/>
          <w:sz w:val="20"/>
          <w:szCs w:val="20"/>
        </w:rPr>
      </w:pPr>
      <w:r w:rsidRPr="00676323">
        <w:rPr>
          <w:rFonts w:ascii="ＭＳ 明朝" w:eastAsia="ＭＳ 明朝" w:hAnsi="ＭＳ 明朝" w:hint="eastAsia"/>
          <w:sz w:val="20"/>
          <w:szCs w:val="20"/>
        </w:rPr>
        <w:t>（置き型Wi-fiは、通信安定性や回線速度で劣ります）</w:t>
      </w:r>
    </w:p>
    <w:p w14:paraId="541824CE"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676323" w:rsidRPr="00676323" w14:paraId="36973CE0" w14:textId="77777777" w:rsidTr="004C146A">
        <w:tc>
          <w:tcPr>
            <w:tcW w:w="9605" w:type="dxa"/>
          </w:tcPr>
          <w:p w14:paraId="2E1D0C4C"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（紛失や破損リスクも踏まえ置き型とします。移動禁止。）</w:t>
            </w:r>
          </w:p>
          <w:p w14:paraId="21E1D949"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676323" w:rsidRDefault="00311092" w:rsidP="00311092">
      <w:pPr>
        <w:ind w:right="-204"/>
        <w:jc w:val="right"/>
        <w:rPr>
          <w:rFonts w:ascii="ＭＳ 明朝" w:eastAsia="ＭＳ 明朝" w:hAnsi="ＭＳ 明朝" w:cs="Times New Roman"/>
          <w:sz w:val="22"/>
          <w:lang w:eastAsia="zh-TW"/>
        </w:rPr>
      </w:pPr>
      <w:r w:rsidRPr="00676323">
        <w:rPr>
          <w:rFonts w:ascii="ＭＳ 明朝" w:eastAsia="ＭＳ 明朝" w:hAnsi="ＭＳ 明朝" w:cs="Times New Roman" w:hint="eastAsia"/>
          <w:sz w:val="22"/>
          <w:lang w:eastAsia="zh-TW"/>
        </w:rPr>
        <w:t>2020年10月理事会（報告承認事項）</w:t>
      </w:r>
    </w:p>
    <w:p w14:paraId="0DBB25C6" w14:textId="0CD812A5"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lastRenderedPageBreak/>
        <w:t>＜管理上のルール＞</w:t>
      </w:r>
    </w:p>
    <w:p w14:paraId="349D706E"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◇くらぶルームを設置した支部は、「支部</w:t>
      </w:r>
      <w:r w:rsidR="00311092" w:rsidRPr="00676323">
        <w:rPr>
          <w:rFonts w:ascii="ＭＳ 明朝" w:eastAsia="ＭＳ 明朝" w:hAnsi="ＭＳ 明朝" w:cs="Times New Roman" w:hint="eastAsia"/>
          <w:noProof/>
          <w:sz w:val="22"/>
        </w:rPr>
        <w:t>中期</w:t>
      </w:r>
      <w:r w:rsidRPr="00676323">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◇ブロックは、くらぶルームの活用推進を行います。</w:t>
      </w:r>
    </w:p>
    <w:p w14:paraId="35D2ED40"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676323" w:rsidRDefault="009A4199"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＜他団体への又貸し＞</w:t>
      </w:r>
    </w:p>
    <w:p w14:paraId="25AF18A6"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676323" w:rsidRDefault="00631C34" w:rsidP="00631C34">
      <w:pPr>
        <w:ind w:left="220" w:rightChars="-27" w:right="-57"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＜くらぶルームスペース貸出使用料の本部入金方法＞</w:t>
      </w:r>
    </w:p>
    <w:p w14:paraId="13508C39"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sz w:val="22"/>
        </w:rPr>
        <w:t>・くらぶルームの活動スペースを外部団体等に貸し出しをした際に得た使用料等の</w:t>
      </w:r>
      <w:r w:rsidRPr="00676323">
        <w:rPr>
          <w:rFonts w:ascii="ＭＳ 明朝" w:eastAsia="ＭＳ 明朝" w:hAnsi="ＭＳ 明朝" w:cs="Times New Roman" w:hint="eastAsia"/>
          <w:sz w:val="22"/>
        </w:rPr>
        <w:t>収入については、</w:t>
      </w:r>
    </w:p>
    <w:p w14:paraId="14202473" w14:textId="77777777" w:rsidR="00631C34" w:rsidRPr="00676323" w:rsidRDefault="00631C34" w:rsidP="00631C34">
      <w:pPr>
        <w:ind w:firstLineChars="100" w:firstLine="220"/>
        <w:rPr>
          <w:rFonts w:ascii="ＭＳ 明朝" w:eastAsia="ＭＳ 明朝" w:hAnsi="ＭＳ 明朝" w:cs="Times New Roman"/>
          <w:sz w:val="22"/>
        </w:rPr>
      </w:pPr>
      <w:r w:rsidRPr="00676323">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676323" w:rsidRDefault="00631C34" w:rsidP="00631C34">
      <w:pPr>
        <w:rPr>
          <w:rFonts w:ascii="ＭＳ 明朝" w:eastAsia="ＭＳ 明朝" w:hAnsi="ＭＳ 明朝" w:cs="Times New Roman"/>
          <w:b/>
          <w:sz w:val="22"/>
          <w:bdr w:val="single" w:sz="4" w:space="0" w:color="auto"/>
        </w:rPr>
      </w:pPr>
    </w:p>
    <w:p w14:paraId="0BFA84B4" w14:textId="5310706A" w:rsidR="00631C34" w:rsidRPr="00676323" w:rsidRDefault="00BE33E6" w:rsidP="009A4199">
      <w:pPr>
        <w:ind w:firstLineChars="100" w:firstLine="220"/>
        <w:rPr>
          <w:rFonts w:ascii="ＭＳ 明朝" w:eastAsia="ＭＳ 明朝" w:hAnsi="ＭＳ 明朝" w:cs="Times New Roman"/>
          <w:b/>
          <w:sz w:val="22"/>
          <w:bdr w:val="single" w:sz="4" w:space="0" w:color="auto"/>
        </w:rPr>
      </w:pPr>
      <w:r w:rsidRPr="00676323">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676323">
        <w:rPr>
          <w:rFonts w:ascii="ＭＳ 明朝" w:eastAsia="ＭＳ 明朝" w:hAnsi="ＭＳ 明朝" w:cs="Times New Roman" w:hint="eastAsia"/>
          <w:b/>
          <w:sz w:val="22"/>
          <w:bdr w:val="single" w:sz="4" w:space="0" w:color="auto"/>
        </w:rPr>
        <w:t>≪入金方法≫</w:t>
      </w:r>
    </w:p>
    <w:p w14:paraId="7C46C7DA"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Default="00631C34" w:rsidP="00535584">
      <w:pPr>
        <w:rPr>
          <w:rFonts w:ascii="ＭＳ ゴシック" w:eastAsia="ＭＳ ゴシック" w:hAnsi="ＭＳ ゴシック" w:cs="Times New Roman"/>
          <w:sz w:val="22"/>
        </w:rPr>
      </w:pPr>
    </w:p>
    <w:p w14:paraId="562E2EE5" w14:textId="09BBF271" w:rsidR="00631C34" w:rsidRDefault="00631C34"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Ⅱ.設置ルール</w:t>
      </w:r>
    </w:p>
    <w:p w14:paraId="40AE54DD" w14:textId="77777777" w:rsidR="00BF43A3" w:rsidRPr="00BF43A3" w:rsidRDefault="00BF43A3" w:rsidP="00BF43A3">
      <w:pPr>
        <w:spacing w:line="0" w:lineRule="atLeast"/>
        <w:rPr>
          <w:rFonts w:ascii="ＭＳ ゴシック" w:eastAsia="ＭＳ ゴシック" w:hAnsi="ＭＳ ゴシック" w:cs="Cambria Math"/>
          <w:kern w:val="0"/>
          <w:sz w:val="28"/>
          <w:szCs w:val="28"/>
        </w:rPr>
      </w:pPr>
      <w:r w:rsidRPr="00BF43A3">
        <w:rPr>
          <w:rFonts w:ascii="ＭＳ ゴシック" w:eastAsia="ＭＳ ゴシック" w:hAnsi="ＭＳ ゴシック" w:cs="Cambria Math"/>
          <w:kern w:val="0"/>
          <w:sz w:val="28"/>
          <w:szCs w:val="28"/>
        </w:rPr>
        <w:t>◆</w:t>
      </w:r>
      <w:r w:rsidRPr="00BF43A3">
        <w:rPr>
          <w:rFonts w:ascii="ＭＳ ゴシック" w:eastAsia="ＭＳ ゴシック" w:hAnsi="ＭＳ ゴシック" w:cs="Cambria Math"/>
          <w:b/>
          <w:kern w:val="0"/>
          <w:sz w:val="28"/>
          <w:szCs w:val="28"/>
        </w:rPr>
        <w:t>くらぶルームの設置について（川口ブロックルール）</w:t>
      </w:r>
    </w:p>
    <w:p w14:paraId="7AFA7348" w14:textId="77777777" w:rsidR="00BF43A3" w:rsidRPr="00BF43A3" w:rsidRDefault="00BF43A3" w:rsidP="00BF43A3">
      <w:pPr>
        <w:spacing w:line="0" w:lineRule="atLeast"/>
        <w:rPr>
          <w:rFonts w:ascii="ＭＳ ゴシック" w:eastAsia="ＭＳ ゴシック" w:hAnsi="ＭＳ ゴシック" w:cs="Cambria Math"/>
          <w:b/>
          <w:kern w:val="0"/>
          <w:sz w:val="22"/>
        </w:rPr>
      </w:pPr>
      <w:r w:rsidRPr="00BF43A3">
        <w:rPr>
          <w:rFonts w:ascii="ＭＳ ゴシック" w:eastAsia="ＭＳ ゴシック" w:hAnsi="ＭＳ ゴシック" w:cs="Cambria Math"/>
          <w:kern w:val="0"/>
          <w:sz w:val="22"/>
        </w:rPr>
        <w:t>●</w:t>
      </w:r>
      <w:r w:rsidRPr="00BF43A3">
        <w:rPr>
          <w:rFonts w:ascii="ＭＳ ゴシック" w:eastAsia="ＭＳ ゴシック" w:hAnsi="ＭＳ ゴシック" w:cs="Cambria Math"/>
          <w:b/>
          <w:kern w:val="0"/>
          <w:sz w:val="22"/>
        </w:rPr>
        <w:t>全体共通ルール</w:t>
      </w:r>
    </w:p>
    <w:p w14:paraId="7525788E" w14:textId="77777777" w:rsidR="00BF43A3" w:rsidRPr="00BF43A3" w:rsidRDefault="00BF43A3" w:rsidP="00BF43A3">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・15人以上の組の設置（新規設置の場合は、2ヶ年計画の期限までに15人以上の組を設置する。）</w:t>
      </w:r>
    </w:p>
    <w:p w14:paraId="398ED2E7" w14:textId="77777777" w:rsidR="00BF43A3" w:rsidRPr="00BF43A3" w:rsidRDefault="00BF43A3" w:rsidP="00BF43A3">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・中期計画（現2ヶ年計画）の策定</w:t>
      </w:r>
    </w:p>
    <w:p w14:paraId="373DB060" w14:textId="77777777" w:rsidR="00BF43A3" w:rsidRPr="00BF43A3" w:rsidRDefault="00BF43A3" w:rsidP="00BF43A3">
      <w:pPr>
        <w:spacing w:line="0" w:lineRule="atLeast"/>
        <w:rPr>
          <w:rFonts w:ascii="ＭＳ ゴシック" w:eastAsia="ＭＳ ゴシック" w:hAnsi="ＭＳ ゴシック" w:cs="Cambria Math"/>
          <w:kern w:val="0"/>
          <w:sz w:val="22"/>
        </w:rPr>
      </w:pPr>
    </w:p>
    <w:p w14:paraId="54A41F27" w14:textId="77777777" w:rsidR="00BF43A3" w:rsidRPr="00BF43A3" w:rsidRDefault="00BF43A3" w:rsidP="00BF43A3">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w:t>
      </w:r>
      <w:r w:rsidRPr="00BF43A3">
        <w:rPr>
          <w:rFonts w:ascii="ＭＳ ゴシック" w:eastAsia="ＭＳ ゴシック" w:hAnsi="ＭＳ ゴシック" w:cs="Cambria Math"/>
          <w:b/>
          <w:kern w:val="0"/>
          <w:sz w:val="22"/>
        </w:rPr>
        <w:t>川口ブロックくらぶルームルール</w:t>
      </w:r>
    </w:p>
    <w:p w14:paraId="374BF190" w14:textId="77777777" w:rsidR="00BF43A3" w:rsidRPr="00BF43A3" w:rsidRDefault="00BF43A3" w:rsidP="00BF43A3">
      <w:pPr>
        <w:spacing w:line="0" w:lineRule="atLeast"/>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Ⅰ.設置ルール</w:t>
      </w:r>
    </w:p>
    <w:p w14:paraId="777EE558" w14:textId="77777777" w:rsidR="00BF43A3" w:rsidRPr="00BF43A3" w:rsidRDefault="00BF43A3" w:rsidP="00BF43A3">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【目的</w:t>
      </w:r>
      <w:r w:rsidRPr="00BF43A3">
        <w:rPr>
          <w:rFonts w:ascii="ＭＳ ゴシック" w:eastAsia="ＭＳ ゴシック" w:hAnsi="ＭＳ ゴシック" w:cs="Cambria Math" w:hint="eastAsia"/>
          <w:kern w:val="0"/>
          <w:sz w:val="22"/>
        </w:rPr>
        <w:t>】</w:t>
      </w:r>
    </w:p>
    <w:p w14:paraId="5A315E79"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◇拠点政策の方針「共同購入を核としたまちづくりの拠点」に基づき、自主自立の運営を進めていきます。</w:t>
      </w:r>
    </w:p>
    <w:p w14:paraId="33022B63"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◇設置単位はブロックとします。ブロックで必要な場所に設置する戦略的設置を可能とします。</w:t>
      </w:r>
    </w:p>
    <w:p w14:paraId="75475039"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◇組合員や住民ら様々な人が集える地域の拠点を目指します。</w:t>
      </w:r>
    </w:p>
    <w:p w14:paraId="4BDDA40D"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p>
    <w:p w14:paraId="10EB5E9E"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【場所</w:t>
      </w:r>
      <w:r w:rsidRPr="00BF43A3">
        <w:rPr>
          <w:rFonts w:ascii="ＭＳ ゴシック" w:eastAsia="ＭＳ ゴシック" w:hAnsi="ＭＳ ゴシック" w:cs="Cambria Math" w:hint="eastAsia"/>
          <w:kern w:val="0"/>
          <w:sz w:val="22"/>
        </w:rPr>
        <w:t>】</w:t>
      </w:r>
    </w:p>
    <w:p w14:paraId="30998959"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◇ブロック内の賃貸物件、空き家屋</w:t>
      </w:r>
    </w:p>
    <w:p w14:paraId="0D36ECC8"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0F267925"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【運営】</w:t>
      </w:r>
    </w:p>
    <w:p w14:paraId="520234AA"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b/>
          <w:kern w:val="0"/>
          <w:sz w:val="22"/>
          <w:u w:val="single"/>
        </w:rPr>
        <w:t>運営</w:t>
      </w:r>
      <w:r w:rsidRPr="00BF43A3">
        <w:rPr>
          <w:rFonts w:ascii="ＭＳ ゴシック" w:eastAsia="ＭＳ ゴシック" w:hAnsi="ＭＳ ゴシック" w:cs="Cambria Math" w:hint="eastAsia"/>
          <w:b/>
          <w:kern w:val="0"/>
          <w:sz w:val="22"/>
          <w:u w:val="single"/>
        </w:rPr>
        <w:t>団体</w:t>
      </w:r>
      <w:r w:rsidRPr="00BF43A3">
        <w:rPr>
          <w:rFonts w:ascii="ＭＳ ゴシック" w:eastAsia="ＭＳ ゴシック" w:hAnsi="ＭＳ ゴシック" w:cs="Cambria Math"/>
          <w:b/>
          <w:kern w:val="0"/>
          <w:sz w:val="22"/>
          <w:u w:val="single"/>
        </w:rPr>
        <w:t>（支部・地区</w:t>
      </w:r>
      <w:r w:rsidRPr="00BF43A3">
        <w:rPr>
          <w:rFonts w:ascii="ＭＳ ゴシック" w:eastAsia="ＭＳ ゴシック" w:hAnsi="ＭＳ ゴシック" w:cs="Cambria Math" w:hint="eastAsia"/>
          <w:b/>
          <w:kern w:val="0"/>
          <w:sz w:val="22"/>
          <w:u w:val="single"/>
        </w:rPr>
        <w:t>を越えて可</w:t>
      </w:r>
      <w:r w:rsidRPr="00BF43A3">
        <w:rPr>
          <w:rFonts w:ascii="ＭＳ ゴシック" w:eastAsia="ＭＳ ゴシック" w:hAnsi="ＭＳ ゴシック" w:cs="Cambria Math"/>
          <w:b/>
          <w:kern w:val="0"/>
          <w:sz w:val="22"/>
          <w:u w:val="single"/>
        </w:rPr>
        <w:t>）</w:t>
      </w:r>
      <w:r w:rsidRPr="00BF43A3">
        <w:rPr>
          <w:rFonts w:ascii="ＭＳ ゴシック" w:eastAsia="ＭＳ ゴシック" w:hAnsi="ＭＳ ゴシック" w:cs="Cambria Math"/>
          <w:kern w:val="0"/>
          <w:sz w:val="22"/>
        </w:rPr>
        <w:t>とくらぶルーム管理者、組の代表者とともに運営委員会を設置して運営に当たります。</w:t>
      </w:r>
    </w:p>
    <w:p w14:paraId="39AB4EC0"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7BF8F24A"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【くらぶルームを設置するために】</w:t>
      </w:r>
    </w:p>
    <w:p w14:paraId="1873F938"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◇運営</w:t>
      </w:r>
      <w:r w:rsidRPr="00BF43A3">
        <w:rPr>
          <w:rFonts w:ascii="ＭＳ ゴシック" w:eastAsia="ＭＳ ゴシック" w:hAnsi="ＭＳ ゴシック" w:cs="Cambria Math" w:hint="eastAsia"/>
          <w:kern w:val="0"/>
          <w:sz w:val="22"/>
        </w:rPr>
        <w:t>委員会は</w:t>
      </w:r>
      <w:r w:rsidRPr="00BF43A3">
        <w:rPr>
          <w:rFonts w:ascii="ＭＳ ゴシック" w:eastAsia="ＭＳ ゴシック" w:hAnsi="ＭＳ ゴシック" w:cs="Cambria Math"/>
          <w:kern w:val="0"/>
          <w:sz w:val="22"/>
        </w:rPr>
        <w:t>2ヶ年計画を書式に沿って作成</w:t>
      </w:r>
      <w:r w:rsidRPr="00BF43A3">
        <w:rPr>
          <w:rFonts w:ascii="ＭＳ ゴシック" w:eastAsia="ＭＳ ゴシック" w:hAnsi="ＭＳ ゴシック" w:cs="Cambria Math" w:hint="eastAsia"/>
          <w:kern w:val="0"/>
          <w:sz w:val="22"/>
        </w:rPr>
        <w:t>します</w:t>
      </w:r>
      <w:r w:rsidRPr="00BF43A3">
        <w:rPr>
          <w:rFonts w:ascii="ＭＳ ゴシック" w:eastAsia="ＭＳ ゴシック" w:hAnsi="ＭＳ ゴシック" w:cs="Cambria Math"/>
          <w:kern w:val="0"/>
          <w:sz w:val="22"/>
        </w:rPr>
        <w:t>。</w:t>
      </w:r>
    </w:p>
    <w:p w14:paraId="342CA865"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◇2ヶ年計画を共有・中間点検する場（プレゼンテーション）をブロック会議主催で設定し、実施します。</w:t>
      </w:r>
    </w:p>
    <w:p w14:paraId="3044F65F"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60AC5F85"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【設置申請】</w:t>
      </w:r>
    </w:p>
    <w:p w14:paraId="4FD95652"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◇設置申請はブロック会議提案・承認を得る事とします。</w:t>
      </w:r>
    </w:p>
    <w:p w14:paraId="5FD15BEF"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◇設置にあたり、初期費用と運営費用を申請することができます。</w:t>
      </w:r>
    </w:p>
    <w:p w14:paraId="7DC0B8FC"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新規申請の流れ</w:t>
      </w:r>
    </w:p>
    <w:p w14:paraId="6585A197" w14:textId="77777777" w:rsidR="00BF43A3" w:rsidRPr="00BF43A3" w:rsidRDefault="00BF43A3" w:rsidP="00BF43A3">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①「運営委員会2ヶ年計画」を基に新規設置について運営団体が属する支部大会で承認を得ます。</w:t>
      </w:r>
    </w:p>
    <w:p w14:paraId="52951C69" w14:textId="77777777" w:rsidR="00BF43A3" w:rsidRPr="00BF43A3" w:rsidRDefault="00BF43A3" w:rsidP="00BF43A3">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②「運営委員会2ヶ年計画」「くらぶルーム補助費申請書」をブロック会議に提案します。</w:t>
      </w:r>
    </w:p>
    <w:p w14:paraId="3D6FB9F7" w14:textId="77777777" w:rsidR="00BF43A3" w:rsidRPr="00BF43A3" w:rsidRDefault="00BF43A3" w:rsidP="00BF43A3">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③ブロック会議は、運営委員会の提案を精査し設置の有無を判断します</w:t>
      </w:r>
    </w:p>
    <w:p w14:paraId="023E2010" w14:textId="77777777" w:rsidR="00BF43A3" w:rsidRPr="00BF43A3" w:rsidRDefault="00BF43A3" w:rsidP="00BF43A3">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lastRenderedPageBreak/>
        <w:t xml:space="preserve">　　</w:t>
      </w:r>
      <w:r w:rsidRPr="00BF43A3">
        <w:rPr>
          <w:rFonts w:ascii="ＭＳ ゴシック" w:eastAsia="ＭＳ ゴシック" w:hAnsi="ＭＳ ゴシック" w:cs="Cambria Math" w:hint="eastAsia"/>
          <w:kern w:val="0"/>
          <w:sz w:val="22"/>
        </w:rPr>
        <w:t>④新規設置時にくらぶルームを拠点とする班を一つ設置します。</w:t>
      </w:r>
    </w:p>
    <w:p w14:paraId="2460A56F"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p>
    <w:p w14:paraId="2AB75FD4"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【初期費用補助】</w:t>
      </w:r>
    </w:p>
    <w:p w14:paraId="57E423F4"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◇敷金、礼金、保証金の全額をブロックで負担します。（内装や設備の負担はしません）</w:t>
      </w:r>
    </w:p>
    <w:p w14:paraId="66441C9B"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廃止・移転における退去において、契約内容に準じて掛かる費用及び常識的な原状回復費用については敷金・保証金の範囲でブロック負担とします。その上で敷金等の返金があった場合は、ブロックに返還します。</w:t>
      </w:r>
    </w:p>
    <w:p w14:paraId="5E0A65C3"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◇敷金・保証金の額を超えた</w:t>
      </w:r>
      <w:r w:rsidRPr="00BF43A3">
        <w:rPr>
          <w:rFonts w:ascii="ＭＳ ゴシック" w:eastAsia="ＭＳ ゴシック" w:hAnsi="ＭＳ ゴシック" w:cs="Times New Roman" w:hint="eastAsia"/>
          <w:kern w:val="0"/>
          <w:sz w:val="22"/>
        </w:rPr>
        <w:t>原</w:t>
      </w:r>
      <w:r w:rsidRPr="00BF43A3">
        <w:rPr>
          <w:rFonts w:ascii="ＭＳ ゴシック" w:eastAsia="ＭＳ ゴシック" w:hAnsi="ＭＳ ゴシック" w:cs="Times New Roman"/>
          <w:kern w:val="0"/>
          <w:sz w:val="22"/>
        </w:rPr>
        <w:t>状復帰費用やその他運営</w:t>
      </w:r>
      <w:r w:rsidRPr="00BF43A3">
        <w:rPr>
          <w:rFonts w:ascii="ＭＳ ゴシック" w:eastAsia="ＭＳ ゴシック" w:hAnsi="ＭＳ ゴシック" w:cs="Times New Roman" w:hint="eastAsia"/>
          <w:kern w:val="0"/>
          <w:sz w:val="22"/>
        </w:rPr>
        <w:t>委員会</w:t>
      </w:r>
      <w:r w:rsidRPr="00BF43A3">
        <w:rPr>
          <w:rFonts w:ascii="ＭＳ ゴシック" w:eastAsia="ＭＳ ゴシック" w:hAnsi="ＭＳ ゴシック" w:cs="Times New Roman"/>
          <w:kern w:val="0"/>
          <w:sz w:val="22"/>
        </w:rPr>
        <w:t>の意図的な設備設置の撤退に係る費用については運営団体の負担とします。</w:t>
      </w:r>
    </w:p>
    <w:p w14:paraId="4FEEC28E"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p>
    <w:p w14:paraId="15AA9DD3"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【運営に係る費用補助】</w:t>
      </w:r>
    </w:p>
    <w:p w14:paraId="4D757221"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◇15人以上の組の設置（仲間づくりはブロック全体で取り組みます。）</w:t>
      </w:r>
    </w:p>
    <w:p w14:paraId="2DA84AF5"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この条件をみたせない場合は「その後1年で条件を達成する」達成できない場合は閉鎖と</w:t>
      </w:r>
      <w:r w:rsidRPr="00BF43A3">
        <w:rPr>
          <w:rFonts w:ascii="ＭＳ ゴシック" w:eastAsia="ＭＳ ゴシック" w:hAnsi="ＭＳ ゴシック" w:cs="Times New Roman" w:hint="eastAsia"/>
          <w:kern w:val="0"/>
          <w:sz w:val="22"/>
        </w:rPr>
        <w:t>します。</w:t>
      </w:r>
    </w:p>
    <w:p w14:paraId="2C507338"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◇実利用25人×2組には拠点活動費（冷蔵・冷凍庫合わせて15万円を上限に無償貸与1回限度）を全体予算より支払います。</w:t>
      </w:r>
    </w:p>
    <w:p w14:paraId="2560F97F" w14:textId="77777777" w:rsidR="00BF43A3" w:rsidRPr="00BF43A3" w:rsidRDefault="00BF43A3" w:rsidP="00BF43A3">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月々の補助適用範囲は、家賃（共益費・振込手数料等含む）・駐車場1台分・更新料・更新手数料・火災保険・電気・ガス・水道・消火器・灯油・通信費等（固定電話・インターネット通信費）の実額とします。</w:t>
      </w:r>
    </w:p>
    <w:p w14:paraId="145041ED"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◇補助限度額はブロック全体で管理します。</w:t>
      </w:r>
    </w:p>
    <w:p w14:paraId="65FDCAD5"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◇組の電気・場所代の徴収はしません。</w:t>
      </w:r>
    </w:p>
    <w:p w14:paraId="545B2DE3"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◇冷蔵・冷凍庫の無償貸与（冷蔵・冷凍庫合わせて15万円を上限に無償貸与1回限度）をします。</w:t>
      </w:r>
    </w:p>
    <w:p w14:paraId="48FC3581"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0E9D801D"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【各種契約の名義】</w:t>
      </w:r>
    </w:p>
    <w:p w14:paraId="4B48A1BD"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◇物件賃貸・火災保険料・電気・ガス・水道・駐車場・通信関連のすべてを生活クラブ名義とします。（個人宅に設置の場合も、生活クラブと契約書を交わします。）</w:t>
      </w:r>
    </w:p>
    <w:p w14:paraId="3C71BB42"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7229A685" w14:textId="77777777" w:rsidR="00BF43A3" w:rsidRPr="00BF43A3" w:rsidRDefault="00BF43A3" w:rsidP="00BF43A3">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Ⅱ管理上のルール</w:t>
      </w:r>
    </w:p>
    <w:p w14:paraId="42E62A76"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を設置した運営団体は、「2ヶ年計画」に基づいた活用を企画するとともに、利用状況を毎月、運営団体の属する支部委員会、ブロック会議に「くらぶルーム利用状況報告書」にて報告します。</w:t>
      </w:r>
    </w:p>
    <w:p w14:paraId="12F7CB4F"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◇毎年の運営団体が属する支部大会で、活動状況・会計について報告し、承認を得ます。</w:t>
      </w:r>
    </w:p>
    <w:p w14:paraId="473F5264"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◇くらぶルームの管理・運営規定を作成・運営します。（2ヶ年計画書と併せてブロック会議へ提出します）</w:t>
      </w:r>
    </w:p>
    <w:p w14:paraId="6348A51C"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◇他団体への貸出し料金を設定し利用規約を運営団体が属する支部大会で確認します。</w:t>
      </w:r>
    </w:p>
    <w:p w14:paraId="74F31AC1" w14:textId="77777777" w:rsidR="00BF43A3" w:rsidRPr="00BF43A3" w:rsidRDefault="00BF43A3" w:rsidP="00BF43A3">
      <w:pPr>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Times New Roman" w:hint="eastAsia"/>
          <w:kern w:val="0"/>
          <w:sz w:val="22"/>
        </w:rPr>
        <w:t>◇くらぶルームスペース貸出しで得た収入はブロックへ入金します。収入額は実施年の補助限度額に加算します。</w:t>
      </w:r>
    </w:p>
    <w:p w14:paraId="2D565A6C"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64D7A1E5" w14:textId="77777777" w:rsidR="00BF43A3" w:rsidRPr="00BF43A3" w:rsidRDefault="00BF43A3" w:rsidP="00BF43A3">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Ⅲくらぶルーム移転について</w:t>
      </w:r>
    </w:p>
    <w:p w14:paraId="3F6AC507" w14:textId="77777777" w:rsidR="00BF43A3" w:rsidRPr="00BF43A3" w:rsidRDefault="00BF43A3" w:rsidP="00BF43A3">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【移転に係る初期費用負担について】</w:t>
      </w:r>
    </w:p>
    <w:p w14:paraId="7E157A87" w14:textId="77777777" w:rsidR="00BF43A3" w:rsidRPr="00BF43A3" w:rsidRDefault="00BF43A3" w:rsidP="00BF43A3">
      <w:pPr>
        <w:spacing w:line="0" w:lineRule="atLeast"/>
        <w:ind w:left="442" w:hanging="442"/>
        <w:rPr>
          <w:rFonts w:ascii="ＭＳ ゴシック" w:eastAsia="ＭＳ ゴシック" w:hAnsi="ＭＳ ゴシック" w:cs="Cambria Math"/>
          <w:kern w:val="0"/>
          <w:sz w:val="22"/>
        </w:rPr>
      </w:pPr>
      <w:r w:rsidRPr="00BF43A3">
        <w:rPr>
          <w:rFonts w:ascii="ＭＳ ゴシック" w:eastAsia="ＭＳ ゴシック" w:hAnsi="ＭＳ ゴシック" w:cs="Cambria Math"/>
          <w:b/>
          <w:kern w:val="0"/>
          <w:sz w:val="22"/>
        </w:rPr>
        <w:t xml:space="preserve">　</w:t>
      </w:r>
      <w:r w:rsidRPr="00BF43A3">
        <w:rPr>
          <w:rFonts w:ascii="ＭＳ ゴシック" w:eastAsia="ＭＳ ゴシック" w:hAnsi="ＭＳ ゴシック" w:cs="Cambria Math"/>
          <w:kern w:val="0"/>
          <w:sz w:val="22"/>
        </w:rPr>
        <w:t>◇移転に係る初期費用はブロック負担と</w:t>
      </w:r>
      <w:r w:rsidRPr="00BF43A3">
        <w:rPr>
          <w:rFonts w:ascii="ＭＳ ゴシック" w:eastAsia="ＭＳ ゴシック" w:hAnsi="ＭＳ ゴシック" w:cs="Cambria Math" w:hint="eastAsia"/>
          <w:kern w:val="0"/>
          <w:sz w:val="22"/>
        </w:rPr>
        <w:t>します</w:t>
      </w:r>
      <w:r w:rsidRPr="00BF43A3">
        <w:rPr>
          <w:rFonts w:ascii="ＭＳ ゴシック" w:eastAsia="ＭＳ ゴシック" w:hAnsi="ＭＳ ゴシック" w:cs="Cambria Math"/>
          <w:kern w:val="0"/>
          <w:sz w:val="22"/>
        </w:rPr>
        <w:t>。設置に関する手続き（手順）は新規の場合と同じです。</w:t>
      </w:r>
    </w:p>
    <w:p w14:paraId="190A76D8"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◇くらぶルームを再設置する場合は「</w:t>
      </w:r>
      <w:r w:rsidRPr="00BF43A3">
        <w:rPr>
          <w:rFonts w:ascii="ＭＳ ゴシック" w:eastAsia="ＭＳ ゴシック" w:hAnsi="ＭＳ ゴシック" w:cs="Cambria Math" w:hint="eastAsia"/>
          <w:kern w:val="0"/>
          <w:sz w:val="22"/>
        </w:rPr>
        <w:t>①運営団体都合による移転」と同じ内容で全体負担します。</w:t>
      </w:r>
    </w:p>
    <w:p w14:paraId="417E023A" w14:textId="77777777" w:rsidR="00BF43A3" w:rsidRPr="00BF43A3" w:rsidRDefault="00BF43A3" w:rsidP="00BF43A3">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・移転のパターン別全体負担</w:t>
      </w:r>
    </w:p>
    <w:tbl>
      <w:tblPr>
        <w:tblStyle w:val="20"/>
        <w:tblW w:w="0" w:type="auto"/>
        <w:tblInd w:w="440" w:type="dxa"/>
        <w:tblLook w:val="04A0" w:firstRow="1" w:lastRow="0" w:firstColumn="1" w:lastColumn="0" w:noHBand="0" w:noVBand="1"/>
      </w:tblPr>
      <w:tblGrid>
        <w:gridCol w:w="2957"/>
        <w:gridCol w:w="3244"/>
        <w:gridCol w:w="3095"/>
      </w:tblGrid>
      <w:tr w:rsidR="00BF43A3" w:rsidRPr="00BF43A3" w14:paraId="3C3CD74E" w14:textId="77777777" w:rsidTr="003F2F8E">
        <w:tc>
          <w:tcPr>
            <w:tcW w:w="2957" w:type="dxa"/>
          </w:tcPr>
          <w:p w14:paraId="1A284908" w14:textId="77777777" w:rsidR="00BF43A3" w:rsidRPr="00BF43A3" w:rsidRDefault="00BF43A3" w:rsidP="00BF43A3">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パターン</w:t>
            </w:r>
          </w:p>
        </w:tc>
        <w:tc>
          <w:tcPr>
            <w:tcW w:w="3244" w:type="dxa"/>
          </w:tcPr>
          <w:p w14:paraId="16868935" w14:textId="77777777" w:rsidR="00BF43A3" w:rsidRPr="00BF43A3" w:rsidRDefault="00BF43A3" w:rsidP="00BF43A3">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対応案</w:t>
            </w:r>
          </w:p>
        </w:tc>
        <w:tc>
          <w:tcPr>
            <w:tcW w:w="3095" w:type="dxa"/>
          </w:tcPr>
          <w:p w14:paraId="424A6CCD" w14:textId="77777777" w:rsidR="00BF43A3" w:rsidRPr="00BF43A3" w:rsidRDefault="00BF43A3" w:rsidP="00BF43A3">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備考</w:t>
            </w:r>
          </w:p>
        </w:tc>
      </w:tr>
      <w:tr w:rsidR="00BF43A3" w:rsidRPr="00BF43A3" w14:paraId="525FE24A" w14:textId="77777777" w:rsidTr="003F2F8E">
        <w:tc>
          <w:tcPr>
            <w:tcW w:w="2957" w:type="dxa"/>
          </w:tcPr>
          <w:p w14:paraId="051C9538"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①運営団体都合による移転</w:t>
            </w:r>
          </w:p>
        </w:tc>
        <w:tc>
          <w:tcPr>
            <w:tcW w:w="3244" w:type="dxa"/>
          </w:tcPr>
          <w:p w14:paraId="34953C91"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敷金・保証金・礼金は、ブロック負担</w:t>
            </w:r>
          </w:p>
        </w:tc>
        <w:tc>
          <w:tcPr>
            <w:tcW w:w="3095" w:type="dxa"/>
          </w:tcPr>
          <w:p w14:paraId="5C415B7E" w14:textId="77777777" w:rsidR="00BF43A3" w:rsidRPr="00BF43A3" w:rsidRDefault="00BF43A3" w:rsidP="00BF43A3">
            <w:pPr>
              <w:spacing w:line="0" w:lineRule="atLeast"/>
              <w:rPr>
                <w:rFonts w:ascii="ＭＳ ゴシック" w:eastAsia="ＭＳ ゴシック" w:hAnsi="ＭＳ ゴシック" w:cs="Cambria Math"/>
                <w:strike/>
                <w:sz w:val="22"/>
              </w:rPr>
            </w:pPr>
          </w:p>
        </w:tc>
      </w:tr>
      <w:tr w:rsidR="00BF43A3" w:rsidRPr="00BF43A3" w14:paraId="73B7BC79" w14:textId="77777777" w:rsidTr="003F2F8E">
        <w:tc>
          <w:tcPr>
            <w:tcW w:w="2957" w:type="dxa"/>
          </w:tcPr>
          <w:p w14:paraId="437911D7"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lastRenderedPageBreak/>
              <w:t>②運営団体の合併・分割・戦力的配置の移転</w:t>
            </w:r>
          </w:p>
        </w:tc>
        <w:tc>
          <w:tcPr>
            <w:tcW w:w="3244" w:type="dxa"/>
          </w:tcPr>
          <w:p w14:paraId="16AE4099"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新規扱い</w:t>
            </w:r>
          </w:p>
        </w:tc>
        <w:tc>
          <w:tcPr>
            <w:tcW w:w="3095" w:type="dxa"/>
          </w:tcPr>
          <w:p w14:paraId="35F0D8BE" w14:textId="77777777" w:rsidR="00BF43A3" w:rsidRPr="00BF43A3" w:rsidRDefault="00BF43A3" w:rsidP="00BF43A3">
            <w:pPr>
              <w:spacing w:line="0" w:lineRule="atLeast"/>
              <w:rPr>
                <w:rFonts w:ascii="ＭＳ ゴシック" w:eastAsia="ＭＳ ゴシック" w:hAnsi="ＭＳ ゴシック" w:cs="Cambria Math"/>
                <w:sz w:val="22"/>
              </w:rPr>
            </w:pPr>
          </w:p>
        </w:tc>
      </w:tr>
      <w:tr w:rsidR="00BF43A3" w:rsidRPr="00BF43A3" w14:paraId="720E04ED" w14:textId="77777777" w:rsidTr="003F2F8E">
        <w:tc>
          <w:tcPr>
            <w:tcW w:w="2957" w:type="dxa"/>
          </w:tcPr>
          <w:p w14:paraId="6AC66AC9"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③家主都合による移転</w:t>
            </w:r>
          </w:p>
        </w:tc>
        <w:tc>
          <w:tcPr>
            <w:tcW w:w="3244" w:type="dxa"/>
          </w:tcPr>
          <w:p w14:paraId="58FB9289"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立退料等を敷金・礼金・保証金に充当する。不足部分ついてはブロック負担とする。</w:t>
            </w:r>
          </w:p>
        </w:tc>
        <w:tc>
          <w:tcPr>
            <w:tcW w:w="3095" w:type="dxa"/>
          </w:tcPr>
          <w:p w14:paraId="463172CD" w14:textId="77777777" w:rsidR="00BF43A3" w:rsidRPr="00BF43A3" w:rsidRDefault="00BF43A3" w:rsidP="00BF43A3">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移転は数に数えません</w:t>
            </w:r>
          </w:p>
        </w:tc>
      </w:tr>
    </w:tbl>
    <w:p w14:paraId="1EDFEBDD"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0F684931" w14:textId="77777777" w:rsidR="00BF43A3" w:rsidRPr="00BF43A3" w:rsidRDefault="00BF43A3" w:rsidP="00BF43A3">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Ⅳ移転に関する注意事項</w:t>
      </w:r>
    </w:p>
    <w:p w14:paraId="2ECC905A" w14:textId="77777777" w:rsidR="00BF43A3" w:rsidRPr="00BF43A3" w:rsidRDefault="00BF43A3" w:rsidP="00BF43A3">
      <w:pPr>
        <w:spacing w:line="0" w:lineRule="atLeast"/>
        <w:ind w:left="442" w:hanging="442"/>
        <w:rPr>
          <w:rFonts w:ascii="ＭＳ ゴシック" w:eastAsia="ＭＳ ゴシック" w:hAnsi="ＭＳ ゴシック" w:cs="Cambria Math"/>
          <w:kern w:val="0"/>
          <w:sz w:val="22"/>
        </w:rPr>
      </w:pPr>
      <w:r w:rsidRPr="00BF43A3">
        <w:rPr>
          <w:rFonts w:ascii="ＭＳ ゴシック" w:eastAsia="ＭＳ ゴシック" w:hAnsi="ＭＳ ゴシック" w:cs="Cambria Math"/>
          <w:b/>
          <w:kern w:val="0"/>
          <w:sz w:val="22"/>
        </w:rPr>
        <w:t xml:space="preserve">　</w:t>
      </w:r>
      <w:r w:rsidRPr="00BF43A3">
        <w:rPr>
          <w:rFonts w:ascii="ＭＳ ゴシック" w:eastAsia="ＭＳ ゴシック" w:hAnsi="ＭＳ ゴシック" w:cs="Cambria Math"/>
          <w:kern w:val="0"/>
          <w:sz w:val="22"/>
        </w:rPr>
        <w:t>◇移転先の物件でのくらぶルームの「運営団体（支部・地区・運営団体）2ヶ年計画」を基に支部大会（臨時含む）で承認を得ます。</w:t>
      </w:r>
    </w:p>
    <w:p w14:paraId="78CAA555"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◇「運営団体2ヶ年計画」「くらぶルーム補助費申請書」をブロック会議に提出します。</w:t>
      </w:r>
    </w:p>
    <w:p w14:paraId="1135A984"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◇ブロック会議は、運営団体の提案（移転理由や活動計画）を精査し承認の有無を決定します。</w:t>
      </w:r>
    </w:p>
    <w:p w14:paraId="52B4D557"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◇移転に当たり旧ルームと新ルームが重なる期間の経費補助については、都度ブロック会議で確認し、決定します。</w:t>
      </w:r>
    </w:p>
    <w:p w14:paraId="7E6940C5" w14:textId="77777777" w:rsidR="00BF43A3" w:rsidRPr="00BF43A3" w:rsidRDefault="00BF43A3" w:rsidP="00BF43A3">
      <w:pPr>
        <w:spacing w:line="0" w:lineRule="atLeast"/>
        <w:ind w:left="440" w:hanging="440"/>
        <w:rPr>
          <w:rFonts w:ascii="ＭＳ ゴシック" w:eastAsia="ＭＳ ゴシック" w:hAnsi="ＭＳ ゴシック" w:cs="Cambria Math"/>
          <w:kern w:val="0"/>
          <w:sz w:val="22"/>
        </w:rPr>
      </w:pPr>
    </w:p>
    <w:p w14:paraId="26E6C16D" w14:textId="77777777" w:rsidR="00BF43A3" w:rsidRPr="00BF43A3" w:rsidRDefault="00BF43A3" w:rsidP="00BF43A3">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Ⅴその他</w:t>
      </w:r>
    </w:p>
    <w:p w14:paraId="7D972FD0" w14:textId="77777777" w:rsidR="00BF43A3" w:rsidRPr="00BF43A3" w:rsidRDefault="00BF43A3" w:rsidP="00BF43A3">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1）くらぶルーム活動スペースにおけるワーカーズ等の他団体に対する又貸し（同居）について</w:t>
      </w:r>
    </w:p>
    <w:p w14:paraId="2C1227C3" w14:textId="77777777" w:rsidR="00BF43A3" w:rsidRPr="00BF43A3" w:rsidRDefault="00BF43A3" w:rsidP="00BF43A3">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①又貸し（同居）の可否について、予め大家（不動産代理店等）の確認を要します。</w:t>
      </w:r>
    </w:p>
    <w:p w14:paraId="4F8C3E94" w14:textId="77777777" w:rsidR="00BF43A3" w:rsidRPr="00BF43A3" w:rsidRDefault="00BF43A3" w:rsidP="00BF43A3">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②又貸し（同居）については運営団体が属する支部大会承認（臨時も含む）を踏まえ、ブロック会議提案とします。</w:t>
      </w:r>
    </w:p>
    <w:p w14:paraId="52498C54" w14:textId="77777777" w:rsidR="00BF43A3" w:rsidRPr="00BF43A3" w:rsidRDefault="00BF43A3" w:rsidP="00BF43A3">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③又貸し（同居）の面積範囲については組合員活動に支障をきたさない範囲で行う事とします。</w:t>
      </w:r>
    </w:p>
    <w:p w14:paraId="6A99672D" w14:textId="77777777" w:rsidR="00BF43A3" w:rsidRPr="00BF43A3" w:rsidRDefault="00BF43A3" w:rsidP="00BF43A3">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④又貸し（同居）する専有面積を明らかにし、３者の間で（大家・生活クラブ・ワーカーズ等）同居に関する覚書を交わします</w:t>
      </w:r>
    </w:p>
    <w:p w14:paraId="1A18226F" w14:textId="77777777" w:rsidR="00BF43A3" w:rsidRPr="00BF43A3" w:rsidRDefault="00BF43A3" w:rsidP="00BF43A3">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⑤ワーカーズ等の他団体は生活クラブと同居に関する賃貸借契約を締結します。</w:t>
      </w:r>
    </w:p>
    <w:p w14:paraId="2AEDC42F" w14:textId="77777777" w:rsidR="00BF43A3" w:rsidRPr="00BF43A3" w:rsidRDefault="00BF43A3" w:rsidP="00BF43A3">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⑥責任配分及び費用配分は専有面積の割合に応じ定めるものとします。</w:t>
      </w:r>
    </w:p>
    <w:p w14:paraId="7E8BF9F7" w14:textId="77777777" w:rsidR="00BF43A3" w:rsidRPr="00BF43A3" w:rsidRDefault="00BF43A3" w:rsidP="00BF43A3">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⑦又貸し（同居）に関する契約期間は１年間とし、継続・退去に関しては運営団体が属する支部大会（臨時含む）の承認を得ることとします。</w:t>
      </w:r>
    </w:p>
    <w:p w14:paraId="5B017017" w14:textId="77777777" w:rsidR="00BF43A3" w:rsidRPr="00BF43A3" w:rsidRDefault="00BF43A3" w:rsidP="00BF43A3">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⑧ワーカーズ等の他団体の必要に応じた改装・設備設置・備品はワーカーズ等が負担します。</w:t>
      </w:r>
    </w:p>
    <w:p w14:paraId="613609D4" w14:textId="77777777" w:rsidR="00BF43A3" w:rsidRPr="00BF43A3" w:rsidRDefault="00BF43A3" w:rsidP="00BF43A3">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⑨ワーカーズ等の他団体は同居する物件賃貸・火災（家財）保険料・電気・ガス・水道・駐車場・電話等の案分された費用を生活クラブへ支払います。</w:t>
      </w:r>
    </w:p>
    <w:p w14:paraId="7124044C" w14:textId="77777777" w:rsidR="00BF43A3" w:rsidRPr="00BF43A3" w:rsidRDefault="00BF43A3" w:rsidP="00BF43A3">
      <w:pPr>
        <w:ind w:left="220" w:right="-57"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⑩ワーカーズ等の他団体が撤退する場合は運営団体（該当支部）との協議を行い、ブロック会議へ報告します。ワーカーズ等の他団体の改装部分について責任を持って原状回復することもしくは原状回復にかかる費用相当額を生活クラブへ支払うこととします。</w:t>
      </w:r>
    </w:p>
    <w:p w14:paraId="0DC5C23C" w14:textId="77777777" w:rsidR="00BF43A3" w:rsidRPr="00BF43A3" w:rsidRDefault="00BF43A3" w:rsidP="00BF43A3">
      <w:pPr>
        <w:ind w:left="220" w:right="-57" w:hanging="220"/>
        <w:rPr>
          <w:rFonts w:ascii="ＭＳ ゴシック" w:eastAsia="ＭＳ ゴシック" w:hAnsi="ＭＳ ゴシック" w:cs="Times New Roman"/>
          <w:kern w:val="0"/>
          <w:sz w:val="22"/>
        </w:rPr>
      </w:pPr>
    </w:p>
    <w:p w14:paraId="76B93D8D" w14:textId="77777777" w:rsidR="00BF43A3" w:rsidRPr="00BF43A3" w:rsidRDefault="00BF43A3" w:rsidP="00BF43A3">
      <w:pPr>
        <w:ind w:left="221" w:right="-57" w:hanging="221"/>
        <w:rPr>
          <w:rFonts w:ascii="ＭＳ ゴシック" w:eastAsia="ＭＳ ゴシック" w:hAnsi="ＭＳ ゴシック" w:cs="Times New Roman"/>
          <w:b/>
          <w:kern w:val="0"/>
          <w:sz w:val="22"/>
        </w:rPr>
      </w:pPr>
      <w:r w:rsidRPr="00BF43A3">
        <w:rPr>
          <w:rFonts w:ascii="ＭＳ ゴシック" w:eastAsia="ＭＳ ゴシック" w:hAnsi="ＭＳ ゴシック" w:cs="Times New Roman"/>
          <w:b/>
          <w:kern w:val="0"/>
          <w:sz w:val="22"/>
        </w:rPr>
        <w:t>Ⅵルールの改定について</w:t>
      </w:r>
    </w:p>
    <w:p w14:paraId="3B7B4E8C" w14:textId="77777777" w:rsidR="00BF43A3" w:rsidRPr="00BF43A3" w:rsidRDefault="00BF43A3" w:rsidP="00BF43A3">
      <w:pPr>
        <w:ind w:left="220" w:right="-57" w:hanging="220"/>
        <w:rPr>
          <w:rFonts w:ascii="ＭＳ ゴシック" w:eastAsia="ＭＳ ゴシック" w:hAnsi="ＭＳ ゴシック" w:cs="Cambria Math"/>
          <w:kern w:val="0"/>
          <w:sz w:val="22"/>
        </w:rPr>
      </w:pPr>
      <w:r w:rsidRPr="00BF43A3">
        <w:rPr>
          <w:rFonts w:ascii="ＭＳ ゴシック" w:eastAsia="ＭＳ ゴシック" w:hAnsi="ＭＳ ゴシック" w:cs="Times New Roman"/>
          <w:kern w:val="0"/>
          <w:sz w:val="22"/>
        </w:rPr>
        <w:t>◇くらぶルームの設置について、ルールの適用外のことが発生した場合は、都度ブロック会議にて議論し必要に応じて改訂することができる。</w:t>
      </w:r>
    </w:p>
    <w:p w14:paraId="0A508D6E" w14:textId="77777777" w:rsidR="00BF43A3" w:rsidRPr="00BF43A3" w:rsidRDefault="00BF43A3" w:rsidP="003B4592">
      <w:pPr>
        <w:jc w:val="left"/>
        <w:rPr>
          <w:rFonts w:ascii="HG丸ｺﾞｼｯｸM-PRO" w:eastAsia="HG丸ｺﾞｼｯｸM-PRO" w:hAnsi="HG丸ｺﾞｼｯｸM-PRO" w:cs="Times New Roman"/>
          <w:sz w:val="24"/>
          <w:szCs w:val="24"/>
        </w:rPr>
      </w:pPr>
    </w:p>
    <w:p w14:paraId="2BDBA519" w14:textId="73F8B4C6" w:rsidR="003B4592"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r w:rsidR="003B4592">
        <w:rPr>
          <w:rFonts w:ascii="HG丸ｺﾞｼｯｸM-PRO" w:eastAsia="HG丸ｺﾞｼｯｸM-PRO" w:hAnsi="HG丸ｺﾞｼｯｸM-PRO" w:cs="Times New Roman" w:hint="eastAsia"/>
          <w:bCs/>
          <w:sz w:val="24"/>
          <w:szCs w:val="24"/>
        </w:rPr>
        <w:t>（共通）</w:t>
      </w:r>
    </w:p>
    <w:p w14:paraId="608016A7" w14:textId="56E8813B" w:rsid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w:t>
      </w:r>
      <w:r w:rsidR="00D14753" w:rsidRPr="00D14753">
        <w:rPr>
          <w:rFonts w:ascii="ＭＳ 明朝" w:eastAsia="ＭＳ 明朝" w:hAnsi="ＭＳ 明朝" w:cs="Times New Roman" w:hint="eastAsia"/>
          <w:sz w:val="22"/>
        </w:rPr>
        <w:lastRenderedPageBreak/>
        <w:t>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6DE49E4A"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D14753">
        <w:rPr>
          <w:rFonts w:ascii="ＭＳ 明朝" w:eastAsia="ＭＳ 明朝" w:hAnsi="ＭＳ 明朝" w:cs="Times New Roman" w:hint="eastAsia"/>
          <w:sz w:val="22"/>
          <w:u w:val="single"/>
        </w:rPr>
        <w:t>書式：</w:t>
      </w:r>
      <w:r w:rsidR="00A861D1" w:rsidRPr="000E4548">
        <w:rPr>
          <w:rFonts w:ascii="ＭＳ 明朝" w:eastAsia="ＭＳ 明朝" w:hAnsi="ＭＳ 明朝" w:cs="Times New Roman" w:hint="eastAsia"/>
          <w:color w:val="000000" w:themeColor="text1"/>
          <w:sz w:val="22"/>
          <w:u w:val="single"/>
        </w:rPr>
        <w:t>8</w:t>
      </w:r>
      <w:r w:rsidRPr="000E4548">
        <w:rPr>
          <w:rFonts w:ascii="ＭＳ 明朝" w:eastAsia="ＭＳ 明朝" w:hAnsi="ＭＳ 明朝" w:cs="Times New Roman" w:hint="eastAsia"/>
          <w:color w:val="000000" w:themeColor="text1"/>
          <w:sz w:val="22"/>
          <w:u w:val="single"/>
        </w:rPr>
        <w:t>-4拠</w:t>
      </w:r>
      <w:r w:rsidRPr="00D14753">
        <w:rPr>
          <w:rFonts w:ascii="ＭＳ 明朝" w:eastAsia="ＭＳ 明朝" w:hAnsi="ＭＳ 明朝" w:cs="Times New Roman" w:hint="eastAsia"/>
          <w:sz w:val="22"/>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Default="00D14753" w:rsidP="00D14753">
      <w:pPr>
        <w:rPr>
          <w:rFonts w:ascii="ＭＳ 明朝" w:eastAsia="ＭＳ 明朝" w:hAnsi="ＭＳ 明朝" w:cs="Times New Roman"/>
          <w:b/>
          <w:sz w:val="22"/>
        </w:rPr>
      </w:pPr>
    </w:p>
    <w:p w14:paraId="2F32C50F" w14:textId="7BD34E0D"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【３】くらぶメゾン構想とルール</w:t>
      </w:r>
      <w:r w:rsidR="003B4592">
        <w:rPr>
          <w:rFonts w:ascii="HG丸ｺﾞｼｯｸM-PRO" w:eastAsia="HG丸ｺﾞｼｯｸM-PRO" w:hAnsi="HG丸ｺﾞｼｯｸM-PRO" w:cs="Times New Roman" w:hint="eastAsia"/>
          <w:bCs/>
          <w:sz w:val="24"/>
          <w:szCs w:val="24"/>
        </w:rPr>
        <w:t>（共通）</w:t>
      </w:r>
    </w:p>
    <w:bookmarkEnd w:id="2"/>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D14753" w:rsidRDefault="00D14753" w:rsidP="007C1E57">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750529">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w:t>
            </w:r>
            <w:r w:rsidR="007C1E57">
              <w:rPr>
                <w:rFonts w:ascii="ＭＳ 明朝" w:eastAsia="ＭＳ 明朝" w:hAnsi="ＭＳ 明朝" w:cs="Times New Roman" w:hint="eastAsia"/>
                <w:kern w:val="0"/>
                <w:sz w:val="22"/>
              </w:rPr>
              <w:t xml:space="preserve">　共通ルール</w:t>
            </w:r>
            <w:r>
              <w:rPr>
                <w:rFonts w:ascii="ＭＳ 明朝" w:eastAsia="ＭＳ 明朝" w:hAnsi="ＭＳ 明朝" w:cs="Times New Roman" w:hint="eastAsia"/>
                <w:kern w:val="0"/>
                <w:sz w:val="22"/>
              </w:rPr>
              <w:t>≫2013年6月発効（2020年11月語句訂正）</w:t>
            </w:r>
          </w:p>
        </w:tc>
      </w:tr>
      <w:tr w:rsidR="00D14753" w:rsidRPr="00D14753" w14:paraId="07A2116C" w14:textId="77777777" w:rsidTr="00750529">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77777777" w:rsidR="00D14753" w:rsidRPr="00D14753" w:rsidRDefault="00D14753" w:rsidP="001C2011">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①くらぶメゾン構想に基づいた、鶴ヶ島・越谷・志木の3メゾンの運用ルールとします。</w:t>
            </w:r>
          </w:p>
          <w:p w14:paraId="50EA0A55"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750529">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750529" w:rsidRDefault="00D14753" w:rsidP="001C2011">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・適用部分は家賃・更新料・火災（家財）保険・電気・ガス・水道・</w:t>
            </w:r>
            <w:r w:rsidR="007B10F5"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・駐車場の実額。</w:t>
            </w:r>
          </w:p>
          <w:p w14:paraId="431ECF48" w14:textId="2359CE22" w:rsidR="00D14753" w:rsidRPr="003B6408" w:rsidRDefault="00D14753" w:rsidP="007C1E57">
            <w:pPr>
              <w:spacing w:line="260" w:lineRule="exact"/>
              <w:ind w:left="220" w:hangingChars="100" w:hanging="220"/>
              <w:rPr>
                <w:rFonts w:ascii="ＭＳ 明朝" w:eastAsia="ＭＳ 明朝" w:hAnsi="ＭＳ 明朝" w:cs="Times New Roman"/>
                <w:sz w:val="22"/>
              </w:rPr>
            </w:pPr>
            <w:r w:rsidRPr="003B6408">
              <w:rPr>
                <w:rFonts w:ascii="ＭＳ 明朝" w:eastAsia="ＭＳ 明朝" w:hAnsi="ＭＳ 明朝" w:cs="Times New Roman" w:hint="eastAsia"/>
                <w:sz w:val="22"/>
              </w:rPr>
              <w:t>・支部占有スペースについて</w:t>
            </w:r>
            <w:r w:rsidR="009A4199" w:rsidRPr="003B6408">
              <w:rPr>
                <w:rFonts w:ascii="ＭＳ 明朝" w:eastAsia="ＭＳ 明朝" w:hAnsi="ＭＳ 明朝" w:cs="Times New Roman" w:hint="eastAsia"/>
                <w:sz w:val="22"/>
              </w:rPr>
              <w:t>の</w:t>
            </w:r>
            <w:r w:rsidRPr="003B6408">
              <w:rPr>
                <w:rFonts w:ascii="ＭＳ 明朝" w:eastAsia="ＭＳ 明朝" w:hAnsi="ＭＳ 明朝" w:cs="Times New Roman" w:hint="eastAsia"/>
                <w:sz w:val="22"/>
              </w:rPr>
              <w:t>費用補助</w:t>
            </w:r>
            <w:r w:rsidR="009A4199" w:rsidRPr="003B6408">
              <w:rPr>
                <w:rFonts w:ascii="ＭＳ 明朝" w:eastAsia="ＭＳ 明朝" w:hAnsi="ＭＳ 明朝" w:cs="Times New Roman" w:hint="eastAsia"/>
                <w:sz w:val="22"/>
              </w:rPr>
              <w:t>は各ブロック</w:t>
            </w:r>
            <w:r w:rsidR="007C1E57" w:rsidRPr="003B6408">
              <w:rPr>
                <w:rFonts w:ascii="ＭＳ 明朝" w:eastAsia="ＭＳ 明朝" w:hAnsi="ＭＳ 明朝" w:cs="Times New Roman" w:hint="eastAsia"/>
                <w:sz w:val="22"/>
              </w:rPr>
              <w:t>のくらぶルーム設置ルールに準じます</w:t>
            </w:r>
            <w:r w:rsidR="00F82A95" w:rsidRPr="003B6408">
              <w:rPr>
                <w:rFonts w:ascii="ＭＳ 明朝" w:eastAsia="ＭＳ 明朝" w:hAnsi="ＭＳ 明朝" w:cs="Times New Roman" w:hint="eastAsia"/>
                <w:sz w:val="22"/>
              </w:rPr>
              <w:t>。</w:t>
            </w:r>
          </w:p>
          <w:p w14:paraId="1002C6F7"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750529">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④物件賃貸・火災（家財）保険・水道・電気・ガス・駐車場・</w:t>
            </w:r>
            <w:r w:rsidR="00E7731C" w:rsidRPr="00750529">
              <w:rPr>
                <w:rFonts w:ascii="ＭＳ 明朝" w:eastAsia="ＭＳ 明朝" w:hAnsi="ＭＳ 明朝" w:cs="Times New Roman" w:hint="eastAsia"/>
                <w:sz w:val="22"/>
              </w:rPr>
              <w:t>通信関連</w:t>
            </w:r>
            <w:r w:rsidRPr="0075052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D14753" w:rsidRPr="00D14753" w14:paraId="08FACA3E" w14:textId="77777777" w:rsidTr="00750529">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他団体の費用について</w:t>
            </w:r>
          </w:p>
        </w:tc>
        <w:tc>
          <w:tcPr>
            <w:tcW w:w="8654" w:type="dxa"/>
          </w:tcPr>
          <w:p w14:paraId="78A0C972"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②生活クラブを除く各団体は物件賃貸・火災（家財）保険・水道・電気・ガス・駐車場・</w:t>
            </w:r>
            <w:r w:rsidR="00E7731C"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750529">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共有</w:t>
            </w:r>
          </w:p>
        </w:tc>
        <w:tc>
          <w:tcPr>
            <w:tcW w:w="8654" w:type="dxa"/>
          </w:tcPr>
          <w:p w14:paraId="20CB6609" w14:textId="246ED3F8"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00F30CF5" w:rsidRPr="003B4592">
              <w:rPr>
                <w:rFonts w:ascii="ＭＳ 明朝" w:eastAsia="ＭＳ 明朝" w:hAnsi="ＭＳ 明朝" w:cs="Times New Roman" w:hint="eastAsia"/>
                <w:sz w:val="22"/>
              </w:rPr>
              <w:t>ブロックは支部と結スペースを含めたメゾン構想の中期計画を策定します。</w:t>
            </w:r>
            <w:r w:rsidRPr="003B4592">
              <w:rPr>
                <w:rFonts w:ascii="ＭＳ 明朝" w:eastAsia="ＭＳ 明朝" w:hAnsi="ＭＳ 明朝" w:cs="Times New Roman" w:hint="eastAsia"/>
                <w:sz w:val="22"/>
              </w:rPr>
              <w:t>支部大会で3年後になっていたい姿（メゾン構想3ヶ年計画）を明確化します。</w:t>
            </w:r>
            <w:r w:rsidRPr="00D14753">
              <w:rPr>
                <w:rFonts w:ascii="ＭＳ 明朝" w:eastAsia="ＭＳ 明朝" w:hAnsi="ＭＳ 明朝" w:cs="Times New Roman" w:hint="eastAsia"/>
                <w:sz w:val="22"/>
              </w:rPr>
              <w:t>その後の支部大会で計画の進捗状況を確認し、くらぶメゾンの活動状況・会計について報告します。</w:t>
            </w:r>
          </w:p>
        </w:tc>
      </w:tr>
      <w:tr w:rsidR="00D14753" w:rsidRPr="00D14753" w14:paraId="0B8CF626" w14:textId="77777777" w:rsidTr="00750529">
        <w:tc>
          <w:tcPr>
            <w:tcW w:w="1088" w:type="dxa"/>
            <w:vAlign w:val="center"/>
          </w:tcPr>
          <w:p w14:paraId="0AE44DDA" w14:textId="2F9AD50D" w:rsidR="00D14753" w:rsidRPr="003B4592" w:rsidRDefault="00D14753" w:rsidP="00D14753">
            <w:pPr>
              <w:spacing w:line="260" w:lineRule="exact"/>
              <w:rPr>
                <w:rFonts w:ascii="ＭＳ 明朝" w:eastAsia="ＭＳ 明朝" w:hAnsi="ＭＳ 明朝" w:cs="Times New Roman"/>
                <w:sz w:val="22"/>
              </w:rPr>
            </w:pPr>
            <w:r w:rsidRPr="003B4592">
              <w:rPr>
                <w:rFonts w:ascii="ＭＳ 明朝" w:eastAsia="ＭＳ 明朝" w:hAnsi="ＭＳ 明朝" w:cs="Times New Roman" w:hint="eastAsia"/>
                <w:sz w:val="22"/>
              </w:rPr>
              <w:t>管理</w:t>
            </w:r>
            <w:r w:rsidR="00BD24AD" w:rsidRPr="003B4592">
              <w:rPr>
                <w:rFonts w:ascii="ＭＳ 明朝" w:eastAsia="ＭＳ 明朝" w:hAnsi="ＭＳ 明朝" w:cs="Times New Roman" w:hint="eastAsia"/>
                <w:sz w:val="22"/>
              </w:rPr>
              <w:t>運</w:t>
            </w:r>
            <w:r w:rsidR="00BD24AD" w:rsidRPr="003B4592">
              <w:rPr>
                <w:rFonts w:ascii="ＭＳ 明朝" w:eastAsia="ＭＳ 明朝" w:hAnsi="ＭＳ 明朝" w:cs="Times New Roman" w:hint="eastAsia"/>
                <w:sz w:val="22"/>
              </w:rPr>
              <w:lastRenderedPageBreak/>
              <w:t>営</w:t>
            </w:r>
            <w:r w:rsidRPr="003B4592">
              <w:rPr>
                <w:rFonts w:ascii="ＭＳ 明朝" w:eastAsia="ＭＳ 明朝" w:hAnsi="ＭＳ 明朝" w:cs="Times New Roman" w:hint="eastAsia"/>
                <w:sz w:val="22"/>
              </w:rPr>
              <w:t>上のルール</w:t>
            </w:r>
          </w:p>
        </w:tc>
        <w:tc>
          <w:tcPr>
            <w:tcW w:w="8654" w:type="dxa"/>
          </w:tcPr>
          <w:p w14:paraId="738B65E8" w14:textId="4745C318"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lastRenderedPageBreak/>
              <w:t>①支部・</w:t>
            </w:r>
            <w:r w:rsidR="00BD24AD" w:rsidRPr="003B4592">
              <w:rPr>
                <w:rFonts w:ascii="ＭＳ 明朝" w:eastAsia="ＭＳ 明朝" w:hAnsi="ＭＳ 明朝" w:cs="Times New Roman" w:hint="eastAsia"/>
                <w:sz w:val="22"/>
              </w:rPr>
              <w:t>ブロック</w:t>
            </w:r>
            <w:r w:rsidRPr="003B4592">
              <w:rPr>
                <w:rFonts w:ascii="ＭＳ 明朝" w:eastAsia="ＭＳ 明朝" w:hAnsi="ＭＳ 明朝" w:cs="Times New Roman" w:hint="eastAsia"/>
                <w:sz w:val="22"/>
              </w:rPr>
              <w:t>・関連団体（W.co.・ネット・NPO・ボランティアグループ等）はメゾ</w:t>
            </w:r>
            <w:r w:rsidRPr="003B4592">
              <w:rPr>
                <w:rFonts w:ascii="ＭＳ 明朝" w:eastAsia="ＭＳ 明朝" w:hAnsi="ＭＳ 明朝" w:cs="Times New Roman" w:hint="eastAsia"/>
                <w:sz w:val="22"/>
              </w:rPr>
              <w:lastRenderedPageBreak/>
              <w:t>ン運営会議を設置します。活動計画・情報共有・管理・利用等、決定する場として機能します。理事会に所定書式にて月次報告します。</w:t>
            </w:r>
          </w:p>
          <w:p w14:paraId="45D15A96" w14:textId="77777777"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750529">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750529" w:rsidRDefault="00D14753" w:rsidP="00D14753">
      <w:pPr>
        <w:rPr>
          <w:rFonts w:ascii="ＭＳ 明朝" w:eastAsia="ＭＳ 明朝" w:hAnsi="ＭＳ 明朝" w:cs="Times New Roman"/>
          <w:sz w:val="22"/>
        </w:rPr>
      </w:pPr>
    </w:p>
    <w:p w14:paraId="478F40C2" w14:textId="77777777" w:rsidR="00F82A95" w:rsidRDefault="00F82A95" w:rsidP="00F250DD">
      <w:pPr>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bCs/>
          <w:sz w:val="24"/>
          <w:szCs w:val="24"/>
        </w:rPr>
        <w:br w:type="page"/>
      </w:r>
    </w:p>
    <w:p w14:paraId="57322408" w14:textId="2BCCDDC0" w:rsidR="00AD1D6C" w:rsidRDefault="004D0CFB" w:rsidP="00F250DD">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lastRenderedPageBreak/>
        <w:t>【</w:t>
      </w:r>
      <w:r>
        <w:rPr>
          <w:rFonts w:ascii="HG丸ｺﾞｼｯｸM-PRO" w:eastAsia="HG丸ｺﾞｼｯｸM-PRO" w:hAnsi="HG丸ｺﾞｼｯｸM-PRO" w:cs="Times New Roman" w:hint="eastAsia"/>
          <w:bCs/>
          <w:sz w:val="24"/>
          <w:szCs w:val="24"/>
        </w:rPr>
        <w:t>４</w:t>
      </w:r>
      <w:r w:rsidRPr="00D14753">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くらぶルーム・生活館・くらぶメゾン一覧</w:t>
      </w:r>
      <w:r w:rsidR="003B4592">
        <w:rPr>
          <w:rFonts w:ascii="HG丸ｺﾞｼｯｸM-PRO" w:eastAsia="HG丸ｺﾞｼｯｸM-PRO" w:hAnsi="HG丸ｺﾞｼｯｸM-PRO" w:cs="Times New Roman" w:hint="eastAsia"/>
          <w:bCs/>
          <w:sz w:val="24"/>
          <w:szCs w:val="24"/>
        </w:rPr>
        <w:t>（共通）</w:t>
      </w:r>
    </w:p>
    <w:p w14:paraId="0595B56C" w14:textId="767D371F"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4D0CFB" w:rsidRPr="001D1CDD" w14:paraId="29CFEB25" w14:textId="77777777" w:rsidTr="00750529">
        <w:tc>
          <w:tcPr>
            <w:tcW w:w="582" w:type="dxa"/>
          </w:tcPr>
          <w:p w14:paraId="074F620F" w14:textId="77777777" w:rsidR="004D0CFB" w:rsidRPr="001D1CDD" w:rsidRDefault="004D0CFB" w:rsidP="00750529">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班・組</w:t>
            </w:r>
          </w:p>
        </w:tc>
      </w:tr>
      <w:tr w:rsidR="004D0CFB" w14:paraId="1A7358C0" w14:textId="77777777" w:rsidTr="00750529">
        <w:tc>
          <w:tcPr>
            <w:tcW w:w="582" w:type="dxa"/>
            <w:vMerge w:val="restart"/>
            <w:textDirection w:val="tbRlV"/>
          </w:tcPr>
          <w:p w14:paraId="287CC601"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05852BF0" w14:textId="77777777" w:rsidTr="00750529">
        <w:tc>
          <w:tcPr>
            <w:tcW w:w="582" w:type="dxa"/>
            <w:vMerge/>
            <w:textDirection w:val="tbRlV"/>
          </w:tcPr>
          <w:p w14:paraId="5620726C"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3CCE80CC" w14:textId="77777777" w:rsidTr="00750529">
        <w:tc>
          <w:tcPr>
            <w:tcW w:w="582" w:type="dxa"/>
            <w:vMerge/>
            <w:textDirection w:val="tbRlV"/>
          </w:tcPr>
          <w:p w14:paraId="60F346AA"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750529" w14:paraId="24702763" w14:textId="77777777" w:rsidTr="00750529">
        <w:trPr>
          <w:cantSplit/>
          <w:trHeight w:val="341"/>
        </w:trPr>
        <w:tc>
          <w:tcPr>
            <w:tcW w:w="582" w:type="dxa"/>
            <w:vMerge w:val="restart"/>
            <w:textDirection w:val="tbRlV"/>
          </w:tcPr>
          <w:p w14:paraId="592FE355"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所　　沢</w:t>
            </w:r>
          </w:p>
        </w:tc>
        <w:tc>
          <w:tcPr>
            <w:tcW w:w="1160" w:type="dxa"/>
            <w:vAlign w:val="center"/>
          </w:tcPr>
          <w:p w14:paraId="1D3109D3"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所沢南</w:t>
            </w:r>
          </w:p>
        </w:tc>
        <w:tc>
          <w:tcPr>
            <w:tcW w:w="1464" w:type="dxa"/>
            <w:vAlign w:val="center"/>
          </w:tcPr>
          <w:p w14:paraId="7D52A43D"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04-2925-2383</w:t>
            </w:r>
          </w:p>
        </w:tc>
        <w:tc>
          <w:tcPr>
            <w:tcW w:w="1843" w:type="dxa"/>
            <w:vAlign w:val="center"/>
          </w:tcPr>
          <w:p w14:paraId="2C3CAA9A"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03/4/1</w:t>
            </w:r>
          </w:p>
        </w:tc>
        <w:tc>
          <w:tcPr>
            <w:tcW w:w="851" w:type="dxa"/>
            <w:vAlign w:val="center"/>
          </w:tcPr>
          <w:p w14:paraId="2E699B1B"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750529" w14:paraId="14830EAF" w14:textId="77777777" w:rsidTr="00750529">
        <w:trPr>
          <w:cantSplit/>
          <w:trHeight w:val="203"/>
        </w:trPr>
        <w:tc>
          <w:tcPr>
            <w:tcW w:w="582" w:type="dxa"/>
            <w:vMerge/>
            <w:textDirection w:val="tbRlV"/>
          </w:tcPr>
          <w:p w14:paraId="7DA3CCDD"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w:t>
            </w:r>
          </w:p>
        </w:tc>
        <w:tc>
          <w:tcPr>
            <w:tcW w:w="1464" w:type="dxa"/>
            <w:vAlign w:val="center"/>
          </w:tcPr>
          <w:p w14:paraId="1A8E7EF5"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宙（そら）</w:t>
            </w:r>
          </w:p>
        </w:tc>
        <w:tc>
          <w:tcPr>
            <w:tcW w:w="3174" w:type="dxa"/>
            <w:vAlign w:val="center"/>
          </w:tcPr>
          <w:p w14:paraId="67A92BE8"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7B129B">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74455BAF" w14:textId="77777777" w:rsidTr="00750529">
        <w:trPr>
          <w:cantSplit/>
          <w:trHeight w:val="62"/>
        </w:trPr>
        <w:tc>
          <w:tcPr>
            <w:tcW w:w="582" w:type="dxa"/>
            <w:vMerge/>
            <w:textDirection w:val="tbRlV"/>
          </w:tcPr>
          <w:p w14:paraId="02D71988"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05/12/10</w:t>
            </w:r>
          </w:p>
        </w:tc>
        <w:tc>
          <w:tcPr>
            <w:tcW w:w="851" w:type="dxa"/>
            <w:vAlign w:val="center"/>
          </w:tcPr>
          <w:p w14:paraId="47E3411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042F1EBB" w14:textId="77777777" w:rsidTr="00750529">
        <w:trPr>
          <w:cantSplit/>
          <w:trHeight w:val="186"/>
        </w:trPr>
        <w:tc>
          <w:tcPr>
            <w:tcW w:w="582" w:type="dxa"/>
            <w:vMerge/>
            <w:textDirection w:val="tbRlV"/>
          </w:tcPr>
          <w:p w14:paraId="77321C40" w14:textId="77777777" w:rsidR="0075052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w:t>
            </w:r>
          </w:p>
        </w:tc>
        <w:tc>
          <w:tcPr>
            <w:tcW w:w="1464" w:type="dxa"/>
            <w:vAlign w:val="center"/>
          </w:tcPr>
          <w:p w14:paraId="45C3EAAF"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Link</w:t>
            </w:r>
          </w:p>
        </w:tc>
        <w:tc>
          <w:tcPr>
            <w:tcW w:w="3174" w:type="dxa"/>
            <w:vAlign w:val="center"/>
          </w:tcPr>
          <w:p w14:paraId="080F10D9"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19/5/16</w:t>
            </w:r>
          </w:p>
        </w:tc>
        <w:tc>
          <w:tcPr>
            <w:tcW w:w="851" w:type="dxa"/>
            <w:vAlign w:val="center"/>
          </w:tcPr>
          <w:p w14:paraId="1C625A4E"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組×1</w:t>
            </w:r>
          </w:p>
        </w:tc>
      </w:tr>
      <w:tr w:rsidR="004D0CFB" w14:paraId="6C7AF5BF" w14:textId="77777777" w:rsidTr="00750529">
        <w:trPr>
          <w:cantSplit/>
          <w:trHeight w:val="442"/>
        </w:trPr>
        <w:tc>
          <w:tcPr>
            <w:tcW w:w="582" w:type="dxa"/>
            <w:vAlign w:val="center"/>
          </w:tcPr>
          <w:p w14:paraId="1EBAAED9" w14:textId="77777777" w:rsidR="004D0CFB" w:rsidRPr="001D1CDD" w:rsidRDefault="004D0CFB" w:rsidP="00750529">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E2405E">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kern w:val="0"/>
                <w:sz w:val="18"/>
                <w:szCs w:val="18"/>
              </w:rPr>
              <w:t>joy</w:t>
            </w:r>
          </w:p>
        </w:tc>
        <w:tc>
          <w:tcPr>
            <w:tcW w:w="3174" w:type="dxa"/>
            <w:vAlign w:val="center"/>
          </w:tcPr>
          <w:p w14:paraId="334FEA7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64743568" w14:textId="77777777" w:rsidTr="00750529">
        <w:trPr>
          <w:cantSplit/>
          <w:trHeight w:val="412"/>
        </w:trPr>
        <w:tc>
          <w:tcPr>
            <w:tcW w:w="582" w:type="dxa"/>
            <w:vMerge w:val="restart"/>
            <w:textDirection w:val="tbRlV"/>
          </w:tcPr>
          <w:p w14:paraId="4432A216"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789CFC12" w14:textId="77777777" w:rsidTr="00750529">
        <w:trPr>
          <w:cantSplit/>
          <w:trHeight w:val="253"/>
        </w:trPr>
        <w:tc>
          <w:tcPr>
            <w:tcW w:w="582" w:type="dxa"/>
            <w:vMerge/>
            <w:textDirection w:val="tbRlV"/>
          </w:tcPr>
          <w:p w14:paraId="5931CC45"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3599CFE" w14:textId="77777777" w:rsidTr="00750529">
        <w:trPr>
          <w:cantSplit/>
          <w:trHeight w:val="370"/>
        </w:trPr>
        <w:tc>
          <w:tcPr>
            <w:tcW w:w="582" w:type="dxa"/>
            <w:vMerge/>
            <w:textDirection w:val="tbRlV"/>
          </w:tcPr>
          <w:p w14:paraId="397F3BD2"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r>
              <w:rPr>
                <w:rFonts w:ascii="ＭＳ 明朝" w:eastAsia="ＭＳ 明朝" w:hAnsi="ＭＳ 明朝" w:cs="Times New Roman" w:hint="eastAsia"/>
                <w:kern w:val="0"/>
                <w:sz w:val="16"/>
                <w:szCs w:val="16"/>
                <w:lang w:eastAsia="zh-TW"/>
              </w:rPr>
              <w:t>越谷市千間台西5-3-70</w:t>
            </w:r>
            <w:r>
              <w:rPr>
                <w:rFonts w:ascii="ＭＳ 明朝" w:eastAsia="ＭＳ 明朝" w:hAnsi="ＭＳ 明朝" w:cs="Times New Roman" w:hint="eastAsia"/>
                <w:kern w:val="0"/>
                <w:sz w:val="16"/>
                <w:szCs w:val="16"/>
              </w:rPr>
              <w:t>ﾌﾟﾗﾝﾀﾝ</w:t>
            </w:r>
            <w:r>
              <w:rPr>
                <w:rFonts w:ascii="ＭＳ 明朝" w:eastAsia="ＭＳ 明朝" w:hAnsi="ＭＳ 明朝" w:cs="Times New Roman" w:hint="eastAsia"/>
                <w:kern w:val="0"/>
                <w:sz w:val="16"/>
                <w:szCs w:val="16"/>
                <w:lang w:eastAsia="zh-TW"/>
              </w:rPr>
              <w:t>0001号室</w:t>
            </w:r>
          </w:p>
        </w:tc>
        <w:tc>
          <w:tcPr>
            <w:tcW w:w="1275" w:type="dxa"/>
            <w:vAlign w:val="center"/>
          </w:tcPr>
          <w:p w14:paraId="47B42A6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p>
        </w:tc>
        <w:tc>
          <w:tcPr>
            <w:tcW w:w="1843" w:type="dxa"/>
            <w:vAlign w:val="center"/>
          </w:tcPr>
          <w:p w14:paraId="65CC618D"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5A7B8349" w14:textId="77777777" w:rsidTr="00750529">
        <w:trPr>
          <w:cantSplit/>
          <w:trHeight w:val="141"/>
        </w:trPr>
        <w:tc>
          <w:tcPr>
            <w:tcW w:w="582" w:type="dxa"/>
            <w:vMerge/>
            <w:textDirection w:val="tbRlV"/>
          </w:tcPr>
          <w:p w14:paraId="0FE887E1"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4D0CFB" w14:paraId="79154F0A" w14:textId="77777777" w:rsidTr="00750529">
        <w:trPr>
          <w:cantSplit/>
          <w:trHeight w:val="406"/>
        </w:trPr>
        <w:tc>
          <w:tcPr>
            <w:tcW w:w="582" w:type="dxa"/>
            <w:vMerge/>
            <w:textDirection w:val="tbRlV"/>
          </w:tcPr>
          <w:p w14:paraId="4F68675A" w14:textId="77777777" w:rsidR="004D0CFB"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16FA70A6" w14:textId="77777777" w:rsidTr="00750529">
        <w:trPr>
          <w:cantSplit/>
          <w:trHeight w:val="246"/>
        </w:trPr>
        <w:tc>
          <w:tcPr>
            <w:tcW w:w="582" w:type="dxa"/>
            <w:vMerge w:val="restart"/>
            <w:textDirection w:val="tbRlV"/>
          </w:tcPr>
          <w:p w14:paraId="41861BE8"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大　　宮</w:t>
            </w:r>
          </w:p>
        </w:tc>
        <w:tc>
          <w:tcPr>
            <w:tcW w:w="1160" w:type="dxa"/>
            <w:vAlign w:val="center"/>
          </w:tcPr>
          <w:p w14:paraId="50E97510"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岩槻</w:t>
            </w:r>
          </w:p>
        </w:tc>
        <w:tc>
          <w:tcPr>
            <w:tcW w:w="1464" w:type="dxa"/>
            <w:vAlign w:val="center"/>
          </w:tcPr>
          <w:p w14:paraId="273CC23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リアン</w:t>
            </w:r>
          </w:p>
        </w:tc>
        <w:tc>
          <w:tcPr>
            <w:tcW w:w="3174" w:type="dxa"/>
            <w:vAlign w:val="center"/>
          </w:tcPr>
          <w:p w14:paraId="60F3F59F"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06/9/9→14/9/1</w:t>
            </w:r>
          </w:p>
        </w:tc>
        <w:tc>
          <w:tcPr>
            <w:tcW w:w="851" w:type="dxa"/>
            <w:vAlign w:val="center"/>
          </w:tcPr>
          <w:p w14:paraId="360272C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2A2DBB96" w14:textId="77777777" w:rsidTr="00750529">
        <w:trPr>
          <w:cantSplit/>
          <w:trHeight w:val="388"/>
        </w:trPr>
        <w:tc>
          <w:tcPr>
            <w:tcW w:w="582" w:type="dxa"/>
            <w:vMerge/>
            <w:textDirection w:val="tbRlV"/>
          </w:tcPr>
          <w:p w14:paraId="20C04BCD"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w:t>
            </w:r>
          </w:p>
        </w:tc>
        <w:tc>
          <w:tcPr>
            <w:tcW w:w="1464" w:type="dxa"/>
            <w:vAlign w:val="center"/>
          </w:tcPr>
          <w:p w14:paraId="107AAF3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万華鏡</w:t>
            </w:r>
          </w:p>
        </w:tc>
        <w:tc>
          <w:tcPr>
            <w:tcW w:w="3174" w:type="dxa"/>
            <w:vAlign w:val="center"/>
          </w:tcPr>
          <w:p w14:paraId="4DA0543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048-754-4778</w:t>
            </w:r>
          </w:p>
        </w:tc>
        <w:tc>
          <w:tcPr>
            <w:tcW w:w="1843" w:type="dxa"/>
            <w:vAlign w:val="center"/>
          </w:tcPr>
          <w:p w14:paraId="7DCF8C26"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09/4/1</w:t>
            </w:r>
          </w:p>
        </w:tc>
        <w:tc>
          <w:tcPr>
            <w:tcW w:w="851" w:type="dxa"/>
            <w:vAlign w:val="center"/>
          </w:tcPr>
          <w:p w14:paraId="1E40774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750529" w14:paraId="6463D79A" w14:textId="77777777" w:rsidTr="00750529">
        <w:trPr>
          <w:cantSplit/>
          <w:trHeight w:val="111"/>
        </w:trPr>
        <w:tc>
          <w:tcPr>
            <w:tcW w:w="582" w:type="dxa"/>
            <w:vMerge/>
            <w:textDirection w:val="tbRlV"/>
          </w:tcPr>
          <w:p w14:paraId="37823193"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w:t>
            </w:r>
          </w:p>
        </w:tc>
        <w:tc>
          <w:tcPr>
            <w:tcW w:w="1464" w:type="dxa"/>
            <w:vAlign w:val="center"/>
          </w:tcPr>
          <w:p w14:paraId="650C238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えん</w:t>
            </w:r>
          </w:p>
        </w:tc>
        <w:tc>
          <w:tcPr>
            <w:tcW w:w="3174" w:type="dxa"/>
            <w:vAlign w:val="center"/>
          </w:tcPr>
          <w:p w14:paraId="1DBBB435"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750529" w14:paraId="336C1D63" w14:textId="77777777" w:rsidTr="00750529">
        <w:trPr>
          <w:cantSplit/>
          <w:trHeight w:val="190"/>
        </w:trPr>
        <w:tc>
          <w:tcPr>
            <w:tcW w:w="582" w:type="dxa"/>
            <w:vMerge/>
            <w:textDirection w:val="tbRlV"/>
          </w:tcPr>
          <w:p w14:paraId="655316CB"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w:t>
            </w:r>
          </w:p>
        </w:tc>
        <w:tc>
          <w:tcPr>
            <w:tcW w:w="1464" w:type="dxa"/>
            <w:vAlign w:val="center"/>
          </w:tcPr>
          <w:p w14:paraId="39E9313F"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0480-66-1516</w:t>
            </w:r>
          </w:p>
        </w:tc>
        <w:tc>
          <w:tcPr>
            <w:tcW w:w="1843" w:type="dxa"/>
            <w:vAlign w:val="center"/>
          </w:tcPr>
          <w:p w14:paraId="09FF9298"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06/4/17</w:t>
            </w:r>
          </w:p>
        </w:tc>
        <w:tc>
          <w:tcPr>
            <w:tcW w:w="851" w:type="dxa"/>
            <w:vAlign w:val="center"/>
          </w:tcPr>
          <w:p w14:paraId="2CA790D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046EAC11" w14:textId="77777777" w:rsidTr="00750529">
        <w:trPr>
          <w:cantSplit/>
          <w:trHeight w:val="62"/>
        </w:trPr>
        <w:tc>
          <w:tcPr>
            <w:tcW w:w="582" w:type="dxa"/>
            <w:vMerge/>
            <w:textDirection w:val="tbRlV"/>
          </w:tcPr>
          <w:p w14:paraId="620EB3D3" w14:textId="77777777" w:rsidR="0075052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9157FA4" w14:textId="6276D2FA"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大宮</w:t>
            </w:r>
          </w:p>
        </w:tc>
        <w:tc>
          <w:tcPr>
            <w:tcW w:w="1464" w:type="dxa"/>
            <w:vAlign w:val="center"/>
          </w:tcPr>
          <w:p w14:paraId="78CE962F" w14:textId="0D57F25D" w:rsidR="00750529" w:rsidRPr="00BD24AD" w:rsidRDefault="006058BC"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おおみやr</w:t>
            </w:r>
            <w:r w:rsidRPr="00BD24AD">
              <w:rPr>
                <w:rFonts w:ascii="ＭＳ 明朝" w:eastAsia="ＭＳ 明朝" w:hAnsi="ＭＳ 明朝" w:cs="Times New Roman"/>
                <w:kern w:val="0"/>
                <w:sz w:val="16"/>
                <w:szCs w:val="16"/>
              </w:rPr>
              <w:t>oom</w:t>
            </w:r>
          </w:p>
        </w:tc>
        <w:tc>
          <w:tcPr>
            <w:tcW w:w="3174" w:type="dxa"/>
            <w:vAlign w:val="center"/>
          </w:tcPr>
          <w:p w14:paraId="28648096" w14:textId="288772AD" w:rsidR="00750529" w:rsidRPr="00BD24A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さいたま市大宮区土手町</w:t>
            </w:r>
            <w:r w:rsidRPr="00BD24AD">
              <w:rPr>
                <w:rFonts w:ascii="ＭＳ 明朝" w:eastAsia="ＭＳ 明朝" w:hAnsi="ＭＳ 明朝" w:cs="Times New Roman"/>
                <w:kern w:val="0"/>
                <w:sz w:val="16"/>
                <w:szCs w:val="16"/>
              </w:rPr>
              <w:t>3-202-1</w:t>
            </w:r>
            <w:r w:rsidRPr="00BD24AD">
              <w:rPr>
                <w:rFonts w:ascii="ＭＳ 明朝" w:eastAsia="ＭＳ 明朝" w:hAnsi="ＭＳ 明朝" w:cs="Times New Roman" w:hint="eastAsia"/>
                <w:kern w:val="0"/>
                <w:sz w:val="16"/>
                <w:szCs w:val="16"/>
              </w:rPr>
              <w:t>-</w:t>
            </w:r>
            <w:r w:rsidRPr="00BD24AD">
              <w:rPr>
                <w:rFonts w:ascii="ＭＳ 明朝" w:eastAsia="ＭＳ 明朝" w:hAnsi="ＭＳ 明朝" w:cs="Times New Roman"/>
                <w:kern w:val="0"/>
                <w:sz w:val="16"/>
                <w:szCs w:val="16"/>
              </w:rPr>
              <w:t>1</w:t>
            </w:r>
            <w:r w:rsidRPr="00BD24AD">
              <w:rPr>
                <w:rFonts w:ascii="ＭＳ 明朝" w:eastAsia="ＭＳ 明朝" w:hAnsi="ＭＳ 明朝" w:cs="Times New Roman" w:hint="eastAsia"/>
                <w:kern w:val="0"/>
                <w:sz w:val="16"/>
                <w:szCs w:val="16"/>
              </w:rPr>
              <w:t>F</w:t>
            </w:r>
          </w:p>
        </w:tc>
        <w:tc>
          <w:tcPr>
            <w:tcW w:w="1275" w:type="dxa"/>
            <w:vAlign w:val="center"/>
          </w:tcPr>
          <w:p w14:paraId="32A5C98B" w14:textId="2FA966E3" w:rsidR="00750529" w:rsidRPr="00BD24A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048-648-8513</w:t>
            </w:r>
          </w:p>
        </w:tc>
        <w:tc>
          <w:tcPr>
            <w:tcW w:w="1843" w:type="dxa"/>
            <w:vAlign w:val="center"/>
          </w:tcPr>
          <w:p w14:paraId="1D31A52D" w14:textId="04F3CB62" w:rsidR="00750529" w:rsidRPr="00BD24A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BD24AD">
              <w:rPr>
                <w:rFonts w:ascii="ＭＳ 明朝" w:eastAsia="ＭＳ 明朝" w:hAnsi="ＭＳ 明朝" w:cs="Times New Roman" w:hint="eastAsia"/>
                <w:kern w:val="0"/>
                <w:sz w:val="16"/>
                <w:szCs w:val="16"/>
              </w:rPr>
              <w:t>20/4</w:t>
            </w:r>
          </w:p>
        </w:tc>
        <w:tc>
          <w:tcPr>
            <w:tcW w:w="851" w:type="dxa"/>
            <w:vAlign w:val="center"/>
          </w:tcPr>
          <w:p w14:paraId="149A745C" w14:textId="341870B0"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w:t>
            </w:r>
            <w:r w:rsidR="00E41F97">
              <w:rPr>
                <w:rFonts w:ascii="ＭＳ 明朝" w:eastAsia="ＭＳ 明朝" w:hAnsi="ＭＳ 明朝" w:cs="Times New Roman" w:hint="eastAsia"/>
                <w:kern w:val="0"/>
                <w:sz w:val="16"/>
                <w:szCs w:val="16"/>
              </w:rPr>
              <w:t>×1</w:t>
            </w:r>
          </w:p>
        </w:tc>
      </w:tr>
      <w:tr w:rsidR="004D0CFB" w14:paraId="6D379E7F" w14:textId="77777777" w:rsidTr="00750529">
        <w:trPr>
          <w:cantSplit/>
          <w:trHeight w:val="62"/>
        </w:trPr>
        <w:tc>
          <w:tcPr>
            <w:tcW w:w="582" w:type="dxa"/>
            <w:vMerge w:val="restart"/>
            <w:textDirection w:val="tbRlV"/>
          </w:tcPr>
          <w:p w14:paraId="55B028EB"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さくら</w:t>
            </w:r>
          </w:p>
        </w:tc>
        <w:tc>
          <w:tcPr>
            <w:tcW w:w="3174" w:type="dxa"/>
            <w:vAlign w:val="center"/>
          </w:tcPr>
          <w:p w14:paraId="6D96DCA2" w14:textId="3EDB4B85"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熊谷市</w:t>
            </w:r>
            <w:r w:rsidR="008A624D" w:rsidRPr="00BD24AD">
              <w:rPr>
                <w:rFonts w:ascii="ＭＳ 明朝" w:eastAsia="ＭＳ 明朝" w:hAnsi="ＭＳ 明朝" w:cs="Times New Roman" w:hint="eastAsia"/>
                <w:kern w:val="0"/>
                <w:sz w:val="16"/>
                <w:szCs w:val="16"/>
              </w:rPr>
              <w:t>宮町2</w:t>
            </w:r>
            <w:r w:rsidR="008A624D" w:rsidRPr="00BD24AD">
              <w:rPr>
                <w:rFonts w:ascii="ＭＳ 明朝" w:eastAsia="ＭＳ 明朝" w:hAnsi="ＭＳ 明朝" w:cs="Times New Roman"/>
                <w:kern w:val="0"/>
                <w:sz w:val="16"/>
                <w:szCs w:val="16"/>
              </w:rPr>
              <w:t>-132-1</w:t>
            </w:r>
          </w:p>
        </w:tc>
        <w:tc>
          <w:tcPr>
            <w:tcW w:w="1275" w:type="dxa"/>
            <w:vAlign w:val="center"/>
          </w:tcPr>
          <w:p w14:paraId="4F9B36A6" w14:textId="77777777"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47E439E2"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BD24AD">
              <w:rPr>
                <w:rFonts w:ascii="ＭＳ 明朝" w:eastAsia="ＭＳ 明朝" w:hAnsi="ＭＳ 明朝" w:cs="Times New Roman" w:hint="eastAsia"/>
                <w:kern w:val="0"/>
                <w:sz w:val="12"/>
                <w:szCs w:val="12"/>
              </w:rPr>
              <w:t>03/5/1→07/8移転</w:t>
            </w:r>
            <w:r w:rsidR="008A624D" w:rsidRPr="00BD24AD">
              <w:rPr>
                <w:rFonts w:ascii="ＭＳ 明朝" w:eastAsia="ＭＳ 明朝" w:hAnsi="ＭＳ 明朝" w:cs="Times New Roman" w:hint="eastAsia"/>
                <w:kern w:val="0"/>
                <w:sz w:val="12"/>
                <w:szCs w:val="12"/>
              </w:rPr>
              <w:t>→</w:t>
            </w:r>
            <w:r w:rsidR="008A624D" w:rsidRPr="00BD24AD">
              <w:rPr>
                <w:rFonts w:ascii="ＭＳ 明朝" w:eastAsia="ＭＳ 明朝" w:hAnsi="ＭＳ 明朝" w:cs="Times New Roman"/>
                <w:kern w:val="0"/>
                <w:sz w:val="12"/>
                <w:szCs w:val="12"/>
              </w:rPr>
              <w:t>19/5</w:t>
            </w:r>
            <w:r w:rsidR="008A624D" w:rsidRPr="00BD24AD">
              <w:rPr>
                <w:rFonts w:ascii="ＭＳ 明朝" w:eastAsia="ＭＳ 明朝" w:hAnsi="ＭＳ 明朝" w:cs="Times New Roman" w:hint="eastAsia"/>
                <w:kern w:val="0"/>
                <w:sz w:val="12"/>
                <w:szCs w:val="12"/>
              </w:rPr>
              <w:t>移転</w:t>
            </w:r>
          </w:p>
        </w:tc>
        <w:tc>
          <w:tcPr>
            <w:tcW w:w="851" w:type="dxa"/>
            <w:vAlign w:val="center"/>
          </w:tcPr>
          <w:p w14:paraId="7609B37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D2163B0" w14:textId="77777777" w:rsidTr="00750529">
        <w:trPr>
          <w:cantSplit/>
          <w:trHeight w:val="62"/>
        </w:trPr>
        <w:tc>
          <w:tcPr>
            <w:tcW w:w="582" w:type="dxa"/>
            <w:vMerge/>
            <w:textDirection w:val="tbRlV"/>
          </w:tcPr>
          <w:p w14:paraId="09C8511F"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4D0CFB" w14:paraId="3095A9CE" w14:textId="77777777" w:rsidTr="00750529">
        <w:trPr>
          <w:cantSplit/>
          <w:trHeight w:val="62"/>
        </w:trPr>
        <w:tc>
          <w:tcPr>
            <w:tcW w:w="582" w:type="dxa"/>
            <w:vMerge/>
            <w:textDirection w:val="tbRlV"/>
          </w:tcPr>
          <w:p w14:paraId="44FA28E9"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6D265A80" w14:textId="77777777" w:rsidTr="00750529">
        <w:trPr>
          <w:cantSplit/>
          <w:trHeight w:val="62"/>
        </w:trPr>
        <w:tc>
          <w:tcPr>
            <w:tcW w:w="582" w:type="dxa"/>
            <w:vMerge/>
            <w:textDirection w:val="tbRlV"/>
          </w:tcPr>
          <w:p w14:paraId="78A018CD"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2EDA3EEB" w14:textId="77777777" w:rsidTr="00750529">
        <w:trPr>
          <w:cantSplit/>
          <w:trHeight w:val="62"/>
        </w:trPr>
        <w:tc>
          <w:tcPr>
            <w:tcW w:w="582" w:type="dxa"/>
            <w:vMerge/>
            <w:textDirection w:val="tbRlV"/>
          </w:tcPr>
          <w:p w14:paraId="736ACD85"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bl>
    <w:p w14:paraId="7F6B5303" w14:textId="618AA6CB"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4D0CFB" w:rsidRPr="00D101A6" w14:paraId="5BA61DB6" w14:textId="77777777" w:rsidTr="004D0CFB">
        <w:trPr>
          <w:cantSplit/>
          <w:trHeight w:val="340"/>
        </w:trPr>
        <w:tc>
          <w:tcPr>
            <w:tcW w:w="2090" w:type="dxa"/>
            <w:tcBorders>
              <w:left w:val="single" w:sz="8" w:space="0" w:color="auto"/>
              <w:right w:val="single" w:sz="4" w:space="0" w:color="auto"/>
            </w:tcBorders>
            <w:vAlign w:val="center"/>
          </w:tcPr>
          <w:p w14:paraId="5E4D9FE6" w14:textId="77777777" w:rsidR="00D05124" w:rsidRPr="00750529" w:rsidRDefault="004D0CFB" w:rsidP="00750529">
            <w:pPr>
              <w:rPr>
                <w:rFonts w:ascii="HG丸ｺﾞｼｯｸM-PRO" w:eastAsia="ＭＳ 明朝" w:hAnsi="Century" w:cs="Times New Roman"/>
                <w:sz w:val="22"/>
                <w:szCs w:val="24"/>
              </w:rPr>
            </w:pPr>
            <w:r w:rsidRPr="00750529">
              <w:rPr>
                <w:rFonts w:ascii="HG丸ｺﾞｼｯｸM-PRO" w:eastAsia="ＭＳ 明朝" w:hAnsi="Century" w:cs="Times New Roman" w:hint="eastAsia"/>
                <w:sz w:val="22"/>
                <w:szCs w:val="24"/>
              </w:rPr>
              <w:t>狭山生活館</w:t>
            </w:r>
          </w:p>
          <w:p w14:paraId="10CE94BC" w14:textId="7AB5847C" w:rsidR="004D0CFB" w:rsidRPr="00750529" w:rsidRDefault="00D05124" w:rsidP="00750529">
            <w:pPr>
              <w:rPr>
                <w:rFonts w:ascii="HG丸ｺﾞｼｯｸM-PRO" w:eastAsia="ＭＳ 明朝" w:hAnsi="Century" w:cs="Times New Roman"/>
                <w:sz w:val="22"/>
                <w:szCs w:val="24"/>
              </w:rPr>
            </w:pPr>
            <w:r w:rsidRPr="00750529">
              <w:rPr>
                <w:rFonts w:ascii="HG丸ｺﾞｼｯｸM-PRO" w:eastAsia="ＭＳ 明朝" w:hAnsi="Century" w:cs="Times New Roman" w:hint="eastAsia"/>
                <w:sz w:val="22"/>
                <w:szCs w:val="24"/>
              </w:rPr>
              <w:t>（</w:t>
            </w:r>
            <w:r w:rsidRPr="00750529">
              <w:rPr>
                <w:rFonts w:ascii="HG丸ｺﾞｼｯｸM-PRO" w:eastAsia="ＭＳ 明朝" w:hAnsi="Century" w:cs="Times New Roman" w:hint="eastAsia"/>
                <w:w w:val="66"/>
                <w:sz w:val="22"/>
                <w:szCs w:val="24"/>
              </w:rPr>
              <w:t>生活クラブ館</w:t>
            </w:r>
            <w:r w:rsidRPr="00750529">
              <w:rPr>
                <w:rFonts w:ascii="HG丸ｺﾞｼｯｸM-PRO" w:eastAsia="ＭＳ 明朝" w:hAnsi="Century" w:cs="Times New Roman" w:hint="eastAsia"/>
                <w:sz w:val="22"/>
                <w:szCs w:val="24"/>
              </w:rPr>
              <w:t>つなぐ）</w:t>
            </w:r>
          </w:p>
        </w:tc>
        <w:tc>
          <w:tcPr>
            <w:tcW w:w="1425" w:type="dxa"/>
            <w:vAlign w:val="center"/>
          </w:tcPr>
          <w:p w14:paraId="602CB53B" w14:textId="77777777" w:rsidR="004D0CFB" w:rsidRPr="00750529" w:rsidRDefault="004D0CFB" w:rsidP="00750529">
            <w:pPr>
              <w:ind w:rightChars="-91" w:right="-191"/>
              <w:rPr>
                <w:rFonts w:ascii="HG丸ｺﾞｼｯｸM-PRO" w:eastAsia="ＭＳ 明朝" w:hAnsi="Century" w:cs="Times New Roman"/>
                <w:sz w:val="20"/>
                <w:szCs w:val="24"/>
              </w:rPr>
            </w:pPr>
            <w:r w:rsidRPr="00750529">
              <w:rPr>
                <w:rFonts w:ascii="HG丸ｺﾞｼｯｸM-PRO" w:eastAsia="ＭＳ 明朝" w:hAnsi="Century" w:cs="Times New Roman"/>
                <w:sz w:val="20"/>
                <w:szCs w:val="24"/>
              </w:rPr>
              <w:t>350-1306</w:t>
            </w:r>
          </w:p>
        </w:tc>
        <w:tc>
          <w:tcPr>
            <w:tcW w:w="4173" w:type="dxa"/>
            <w:vAlign w:val="center"/>
          </w:tcPr>
          <w:p w14:paraId="2E317678"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狭山市富士見</w:t>
            </w:r>
            <w:r w:rsidRPr="00D101A6">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w:t>
            </w:r>
            <w:r w:rsidRPr="00D101A6">
              <w:rPr>
                <w:rFonts w:ascii="HG丸ｺﾞｼｯｸM-PRO" w:eastAsia="ＭＳ 明朝" w:hAnsi="Century" w:cs="Times New Roman" w:hint="eastAsia"/>
                <w:sz w:val="18"/>
                <w:szCs w:val="18"/>
              </w:rPr>
              <w:t>58-8222</w:t>
            </w:r>
          </w:p>
        </w:tc>
      </w:tr>
      <w:tr w:rsidR="004D0CFB" w:rsidRPr="00D101A6"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D101A6" w:rsidRDefault="004D0CFB" w:rsidP="00750529">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359-0045</w:t>
            </w:r>
          </w:p>
        </w:tc>
        <w:tc>
          <w:tcPr>
            <w:tcW w:w="4173" w:type="dxa"/>
            <w:vAlign w:val="center"/>
          </w:tcPr>
          <w:p w14:paraId="3900CA92"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所沢市美原町</w:t>
            </w:r>
            <w:r w:rsidRPr="00D101A6">
              <w:rPr>
                <w:rFonts w:ascii="HG丸ｺﾞｼｯｸM-PRO" w:eastAsia="ＭＳ 明朝" w:hAnsi="Century" w:cs="Times New Roman"/>
                <w:sz w:val="22"/>
                <w:szCs w:val="24"/>
              </w:rPr>
              <w:t>3-2971-5</w:t>
            </w:r>
            <w:r w:rsidRPr="00D101A6">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2943-0211</w:t>
            </w:r>
          </w:p>
        </w:tc>
      </w:tr>
      <w:tr w:rsidR="004D0CFB" w:rsidRPr="00D101A6"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D101A6" w:rsidRDefault="004D0CFB" w:rsidP="00750529">
            <w:pPr>
              <w:numPr>
                <w:ilvl w:val="12"/>
                <w:numId w:val="0"/>
              </w:num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草加生活館</w:t>
            </w:r>
          </w:p>
        </w:tc>
        <w:tc>
          <w:tcPr>
            <w:tcW w:w="1425" w:type="dxa"/>
            <w:vAlign w:val="center"/>
          </w:tcPr>
          <w:p w14:paraId="06EC1BDE"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340-0043</w:t>
            </w:r>
          </w:p>
        </w:tc>
        <w:tc>
          <w:tcPr>
            <w:tcW w:w="4173" w:type="dxa"/>
            <w:vAlign w:val="center"/>
          </w:tcPr>
          <w:p w14:paraId="2AF5CB8C"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草加市草加</w:t>
            </w:r>
            <w:r w:rsidRPr="00D101A6">
              <w:rPr>
                <w:rFonts w:ascii="HG丸ｺﾞｼｯｸM-PRO" w:eastAsia="ＭＳ 明朝" w:hAnsi="Century" w:cs="Times New Roman"/>
                <w:sz w:val="22"/>
                <w:szCs w:val="24"/>
              </w:rPr>
              <w:t>1-18-13</w:t>
            </w:r>
            <w:r w:rsidRPr="00D101A6">
              <w:rPr>
                <w:rFonts w:ascii="HG丸ｺﾞｼｯｸM-PRO" w:eastAsia="ＭＳ 明朝" w:hAnsi="Century" w:cs="Times New Roman" w:hint="eastAsia"/>
                <w:sz w:val="22"/>
                <w:szCs w:val="24"/>
              </w:rPr>
              <w:t xml:space="preserve">　　　</w:t>
            </w:r>
          </w:p>
        </w:tc>
        <w:tc>
          <w:tcPr>
            <w:tcW w:w="1984" w:type="dxa"/>
            <w:vAlign w:val="center"/>
          </w:tcPr>
          <w:p w14:paraId="328E80AB" w14:textId="5F1E80BA" w:rsidR="004D0CFB" w:rsidRPr="00625BA7" w:rsidRDefault="004D0CFB" w:rsidP="00F82A95">
            <w:pPr>
              <w:ind w:rightChars="-3" w:right="-6"/>
              <w:jc w:val="right"/>
              <w:rPr>
                <w:rFonts w:ascii="HG丸ｺﾞｼｯｸM-PRO" w:eastAsia="ＭＳ 明朝" w:hAnsi="Century" w:cs="Times New Roman"/>
                <w:strike/>
                <w:szCs w:val="24"/>
                <w:highlight w:val="yellow"/>
              </w:rPr>
            </w:pPr>
          </w:p>
        </w:tc>
      </w:tr>
      <w:tr w:rsidR="004D0CFB" w:rsidRPr="00D101A6"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D101A6" w:rsidRDefault="004D0CFB" w:rsidP="00750529">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北本市中央</w:t>
            </w:r>
            <w:r w:rsidRPr="00D101A6">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048</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592-9610</w:t>
            </w:r>
          </w:p>
        </w:tc>
      </w:tr>
    </w:tbl>
    <w:p w14:paraId="6159F3E6" w14:textId="1737D2F0"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4D0CFB" w:rsidRPr="00B403F0" w14:paraId="641703FC" w14:textId="77777777" w:rsidTr="004D0CFB">
        <w:tc>
          <w:tcPr>
            <w:tcW w:w="2126" w:type="dxa"/>
          </w:tcPr>
          <w:p w14:paraId="2B9D2416"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鶴ヶ島市富士見</w:t>
            </w:r>
            <w:r w:rsidRPr="00B403F0">
              <w:rPr>
                <w:rFonts w:ascii="HG丸ｺﾞｼｯｸM-PRO" w:eastAsia="ＭＳ 明朝" w:hAnsi="Times New Roman" w:cs="Times New Roman" w:hint="eastAsia"/>
                <w:kern w:val="0"/>
                <w:sz w:val="16"/>
                <w:szCs w:val="16"/>
              </w:rPr>
              <w:t>2-12-15-</w:t>
            </w:r>
            <w:r w:rsidRPr="00B403F0">
              <w:rPr>
                <w:rFonts w:ascii="HG丸ｺﾞｼｯｸM-PRO" w:eastAsia="ＭＳ 明朝" w:hAnsi="Times New Roman" w:cs="Times New Roman" w:hint="eastAsia"/>
                <w:kern w:val="0"/>
                <w:sz w:val="16"/>
                <w:szCs w:val="16"/>
              </w:rPr>
              <w:t>プラザ横山</w:t>
            </w:r>
            <w:r w:rsidRPr="00B403F0">
              <w:rPr>
                <w:rFonts w:ascii="HG丸ｺﾞｼｯｸM-PRO" w:eastAsia="ＭＳ 明朝" w:hAnsi="Times New Roman" w:cs="Times New Roman" w:hint="eastAsia"/>
                <w:kern w:val="0"/>
                <w:sz w:val="16"/>
                <w:szCs w:val="16"/>
              </w:rPr>
              <w:t>1F</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049-279-5611</w:t>
            </w:r>
          </w:p>
        </w:tc>
      </w:tr>
      <w:tr w:rsidR="004D0CFB" w:rsidRPr="00B403F0" w14:paraId="07E2B30B" w14:textId="77777777" w:rsidTr="004D0CFB">
        <w:trPr>
          <w:trHeight w:val="390"/>
        </w:trPr>
        <w:tc>
          <w:tcPr>
            <w:tcW w:w="2126" w:type="dxa"/>
          </w:tcPr>
          <w:p w14:paraId="6200CEAF" w14:textId="77777777" w:rsidR="004D0CFB" w:rsidRPr="00B403F0" w:rsidRDefault="004D0CFB" w:rsidP="00750529">
            <w:pPr>
              <w:rPr>
                <w:rFonts w:ascii="HG丸ｺﾞｼｯｸM-PRO" w:eastAsia="ＭＳ 明朝" w:hAnsi="Century" w:cs="Times New Roman"/>
                <w:sz w:val="20"/>
                <w:szCs w:val="24"/>
              </w:rPr>
            </w:pPr>
            <w:r w:rsidRPr="00B403F0">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志木市館</w:t>
            </w:r>
            <w:r w:rsidRPr="00B403F0">
              <w:rPr>
                <w:rFonts w:ascii="HG丸ｺﾞｼｯｸM-PRO" w:eastAsia="ＭＳ 明朝" w:hAnsi="Times New Roman" w:cs="Times New Roman" w:hint="eastAsia"/>
                <w:kern w:val="0"/>
                <w:sz w:val="16"/>
                <w:szCs w:val="16"/>
              </w:rPr>
              <w:t>2-6-11</w:t>
            </w:r>
            <w:r w:rsidRPr="00B403F0">
              <w:rPr>
                <w:rFonts w:ascii="HG丸ｺﾞｼｯｸM-PRO" w:eastAsia="ＭＳ 明朝" w:hAnsi="Times New Roman" w:cs="Times New Roman" w:hint="eastAsia"/>
                <w:kern w:val="0"/>
                <w:sz w:val="16"/>
                <w:szCs w:val="16"/>
              </w:rPr>
              <w:t>ペアクレセント</w:t>
            </w:r>
            <w:r w:rsidRPr="00B403F0">
              <w:rPr>
                <w:rFonts w:ascii="HG丸ｺﾞｼｯｸM-PRO" w:eastAsia="ＭＳ 明朝" w:hAnsi="Times New Roman" w:cs="Times New Roman" w:hint="eastAsia"/>
                <w:kern w:val="0"/>
                <w:sz w:val="16"/>
                <w:szCs w:val="16"/>
              </w:rPr>
              <w:t>104</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048-474-6331</w:t>
            </w:r>
          </w:p>
        </w:tc>
      </w:tr>
      <w:bookmarkEnd w:id="0"/>
    </w:tbl>
    <w:p w14:paraId="53A40B11" w14:textId="77777777" w:rsidR="004D0CFB" w:rsidRPr="004D0CFB" w:rsidRDefault="004D0CFB" w:rsidP="003B4592">
      <w:pPr>
        <w:rPr>
          <w:rFonts w:ascii="ＭＳ 明朝" w:eastAsia="ＭＳ 明朝" w:hAnsi="ＭＳ 明朝" w:cs="Times New Roman"/>
          <w:sz w:val="22"/>
        </w:rPr>
      </w:pPr>
    </w:p>
    <w:sectPr w:rsidR="004D0CFB" w:rsidRPr="004D0CFB"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0979" w14:textId="77777777" w:rsidR="00773038" w:rsidRDefault="00773038" w:rsidP="00AC1396">
      <w:r>
        <w:separator/>
      </w:r>
    </w:p>
  </w:endnote>
  <w:endnote w:type="continuationSeparator" w:id="0">
    <w:p w14:paraId="10FADCCD" w14:textId="77777777" w:rsidR="00773038" w:rsidRDefault="00773038"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724D" w14:textId="77777777" w:rsidR="00773038" w:rsidRDefault="00773038" w:rsidP="00AC1396">
      <w:r>
        <w:separator/>
      </w:r>
    </w:p>
  </w:footnote>
  <w:footnote w:type="continuationSeparator" w:id="0">
    <w:p w14:paraId="1F306DD9" w14:textId="77777777" w:rsidR="00773038" w:rsidRDefault="00773038"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0D2C372C"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F85AC0">
            <w:rPr>
              <w:rFonts w:ascii="メイリオ" w:eastAsia="メイリオ" w:hAnsi="メイリオ"/>
              <w:b/>
              <w:bCs/>
              <w:caps/>
              <w:color w:val="FFFFFF"/>
              <w:sz w:val="24"/>
              <w:szCs w:val="28"/>
            </w:rPr>
            <w:t>2</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957FE"/>
    <w:rsid w:val="002C1011"/>
    <w:rsid w:val="00311092"/>
    <w:rsid w:val="003B4592"/>
    <w:rsid w:val="003B6408"/>
    <w:rsid w:val="00411C59"/>
    <w:rsid w:val="00433C6D"/>
    <w:rsid w:val="00443881"/>
    <w:rsid w:val="004634E2"/>
    <w:rsid w:val="004D0CFB"/>
    <w:rsid w:val="004E1DB1"/>
    <w:rsid w:val="004E6FEC"/>
    <w:rsid w:val="004F7621"/>
    <w:rsid w:val="00535584"/>
    <w:rsid w:val="005856BE"/>
    <w:rsid w:val="0059687D"/>
    <w:rsid w:val="005F3930"/>
    <w:rsid w:val="006058BC"/>
    <w:rsid w:val="00625BA7"/>
    <w:rsid w:val="00631C34"/>
    <w:rsid w:val="00672990"/>
    <w:rsid w:val="00676323"/>
    <w:rsid w:val="006944FE"/>
    <w:rsid w:val="006B643B"/>
    <w:rsid w:val="006F4FC0"/>
    <w:rsid w:val="00744947"/>
    <w:rsid w:val="00750529"/>
    <w:rsid w:val="00773038"/>
    <w:rsid w:val="007B10F5"/>
    <w:rsid w:val="007B4ECA"/>
    <w:rsid w:val="007C1E57"/>
    <w:rsid w:val="00843F73"/>
    <w:rsid w:val="00873B39"/>
    <w:rsid w:val="00892D18"/>
    <w:rsid w:val="008A624D"/>
    <w:rsid w:val="008C3926"/>
    <w:rsid w:val="008F4E21"/>
    <w:rsid w:val="009A4199"/>
    <w:rsid w:val="009D03F1"/>
    <w:rsid w:val="009D3422"/>
    <w:rsid w:val="00A861D1"/>
    <w:rsid w:val="00AC1396"/>
    <w:rsid w:val="00AD1D6C"/>
    <w:rsid w:val="00B659D4"/>
    <w:rsid w:val="00B968E8"/>
    <w:rsid w:val="00BC3230"/>
    <w:rsid w:val="00BD24AD"/>
    <w:rsid w:val="00BE33E6"/>
    <w:rsid w:val="00BF43A3"/>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39"/>
    <w:rsid w:val="00BF43A3"/>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33</cp:revision>
  <cp:lastPrinted>2019-11-29T06:36:00Z</cp:lastPrinted>
  <dcterms:created xsi:type="dcterms:W3CDTF">2020-01-15T06:07:00Z</dcterms:created>
  <dcterms:modified xsi:type="dcterms:W3CDTF">2022-04-05T11:22:00Z</dcterms:modified>
</cp:coreProperties>
</file>